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CF" w:rsidRDefault="00A25ACF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A25ACF" w:rsidRDefault="006A7BCE">
      <w:pPr>
        <w:pStyle w:val="Corpsdetexte"/>
        <w:rPr>
          <w:rFonts w:ascii="Times New Roman"/>
          <w:sz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2D648726" wp14:editId="04A17BAC">
            <wp:simplePos x="0" y="0"/>
            <wp:positionH relativeFrom="margin">
              <wp:posOffset>365760</wp:posOffset>
            </wp:positionH>
            <wp:positionV relativeFrom="paragraph">
              <wp:posOffset>23495</wp:posOffset>
            </wp:positionV>
            <wp:extent cx="1803400" cy="1447800"/>
            <wp:effectExtent l="0" t="0" r="6350" b="0"/>
            <wp:wrapNone/>
            <wp:docPr id="14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rPr>
          <w:rFonts w:ascii="Times New Roman"/>
          <w:sz w:val="20"/>
        </w:rPr>
      </w:pPr>
    </w:p>
    <w:p w:rsidR="00A25ACF" w:rsidRDefault="00A25ACF">
      <w:pPr>
        <w:pStyle w:val="Corpsdetexte"/>
        <w:spacing w:before="1"/>
        <w:rPr>
          <w:rFonts w:ascii="Times New Roman"/>
        </w:rPr>
      </w:pPr>
    </w:p>
    <w:p w:rsidR="00A25ACF" w:rsidRDefault="00B5017A">
      <w:pPr>
        <w:spacing w:before="68" w:line="195" w:lineRule="exact"/>
        <w:ind w:left="540"/>
        <w:rPr>
          <w:b/>
          <w:sz w:val="16"/>
        </w:rPr>
      </w:pPr>
      <w:r>
        <w:rPr>
          <w:b/>
          <w:sz w:val="16"/>
        </w:rPr>
        <w:t>DIRECTION DE L’ORGANISATION DES SOINS</w:t>
      </w:r>
    </w:p>
    <w:p w:rsidR="00A25ACF" w:rsidRDefault="00B5017A">
      <w:pPr>
        <w:spacing w:line="219" w:lineRule="exact"/>
        <w:ind w:left="540"/>
        <w:rPr>
          <w:b/>
          <w:sz w:val="18"/>
        </w:rPr>
      </w:pPr>
      <w:r w:rsidRPr="00C47545">
        <w:rPr>
          <w:b/>
          <w:sz w:val="18"/>
          <w:lang w:val="fr-FR"/>
        </w:rPr>
        <w:t>Département</w:t>
      </w:r>
      <w:r>
        <w:rPr>
          <w:b/>
          <w:sz w:val="18"/>
        </w:rPr>
        <w:t xml:space="preserve"> Pharmacie et Biologie</w:t>
      </w:r>
    </w:p>
    <w:p w:rsidR="00A25ACF" w:rsidRDefault="00A25ACF">
      <w:pPr>
        <w:pStyle w:val="Corpsdetexte"/>
        <w:rPr>
          <w:b/>
          <w:sz w:val="16"/>
        </w:rPr>
      </w:pPr>
    </w:p>
    <w:p w:rsidR="00A25ACF" w:rsidRDefault="00A25ACF">
      <w:pPr>
        <w:pStyle w:val="Corpsdetexte"/>
        <w:spacing w:before="5"/>
        <w:rPr>
          <w:sz w:val="21"/>
        </w:rPr>
      </w:pPr>
    </w:p>
    <w:p w:rsidR="00A25ACF" w:rsidRDefault="00B5017A">
      <w:pPr>
        <w:pStyle w:val="Titre1"/>
        <w:spacing w:line="276" w:lineRule="auto"/>
        <w:ind w:left="1118" w:right="944"/>
        <w:jc w:val="center"/>
      </w:pPr>
      <w:r>
        <w:t>NOTE RELATIVE AU RENOUVELLEMENT DES AUTORISATIONS DES PHARMACIES A USAGE INTERIEUR POUR MISE EN CONFORMITE AU DECRET N°2019-489 DU 21 MAI 2019,</w:t>
      </w:r>
    </w:p>
    <w:p w:rsidR="00A25ACF" w:rsidRDefault="00B5017A">
      <w:pPr>
        <w:spacing w:line="267" w:lineRule="exact"/>
        <w:ind w:left="1118" w:right="940"/>
        <w:jc w:val="center"/>
        <w:rPr>
          <w:b/>
        </w:rPr>
      </w:pPr>
      <w:r>
        <w:rPr>
          <w:b/>
        </w:rPr>
        <w:t>MODIFIANT LE CODE DE LA SANTE PUBLIQUE</w:t>
      </w:r>
    </w:p>
    <w:p w:rsidR="00A25ACF" w:rsidRDefault="002F699A">
      <w:pPr>
        <w:pStyle w:val="Corpsdetexte"/>
        <w:spacing w:before="7"/>
        <w:rPr>
          <w:b/>
          <w:sz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155575</wp:posOffset>
                </wp:positionV>
                <wp:extent cx="6188710" cy="0"/>
                <wp:effectExtent l="19050" t="12700" r="12065" b="15875"/>
                <wp:wrapTopAndBottom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1736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DF8C" id="Line 7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2.25pt" to="5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jCIgIAAEQEAAAOAAAAZHJzL2Uyb0RvYy54bWysU8GO2jAQvVfqP1i5QwgbQogIqyqBXmgX&#10;abcfYGyHWHVsyzYEVPXfO3YAse2lqnpxxpmZN29mnpfP506gEzOWK1lGyXgSISaJolweyujb22aU&#10;R8g6LCkWSrIyujAbPa8+flj2umBT1SpBmUEAIm3R6zJqndNFHFvSsg7bsdJMgrNRpsMOruYQU4N7&#10;QO9EPJ1MsrhXhmqjCLMW/taDM1oF/KZhxL00jWUOiTICbi6cJpx7f8arJS4OBuuWkysN/A8sOswl&#10;FL1D1dhhdDT8D6iOE6OsatyYqC5WTcMJCz1AN8nkt25eW6xZ6AWGY/V9TPb/wZKvp51BnJbRPI2Q&#10;xB3saMslQ/Opn02vbQEhldwZ3x05y1e9VeS7RVJVLZYHFji+XTTkJT4jfpfiL1ZDhX3/RVGIwUen&#10;wqDOjek8JIwAncM+Lvd9sLNDBH5mSZ7PE1gbufliXNwStbHuM1Md8kYZCSAdgPFpa50ngotbiK8j&#10;1YYLEdYtJOqB7SLLZyHDKsGp9/o4aw77Shh0wqCYZP6UzerQFngewzx0jW07xAXXoCWjjpKGMi3D&#10;dH21HeZisIGWkL4QNAlEr9aglR+LyWKdr/N0lE6z9Sid1PXo06ZKR9kmmc/qp7qq6uSn55ykRcsp&#10;ZdLTvuk2Sf9OF9cXNCjurtz7gOL36GGSQPb2DaTDlv1iB4nsFb3szG37INUQfH1W/i083sF+fPyr&#10;XwAAAP//AwBQSwMEFAAGAAgAAAAhAKzRzA7fAAAACgEAAA8AAABkcnMvZG93bnJldi54bWxMj81O&#10;wzAQhO9IvIO1lbhRuxGt0hCn4v+AemngUG5uvIkj4nWI3Tbw9LjqAY4zO5r9Jl+NtmMHHHzrSMJs&#10;KoAhVU631Eh4f3u+ToH5oEirzhFK+EYPq+LyIleZdkfa4KEMDYsl5DMlwYTQZ5z7yqBVfup6pHir&#10;3WBViHJouB7UMZbbjidCLLhVLcUPRvX4YLD6LPdWwlg/Pf6s69fly9fWbNNm2Zf3H3Mprybj3S2w&#10;gGP4C8MJP6JDEZl2bk/asy5qkcYtQUJyMwd2Cog0WQDbnR1e5Pz/hOIXAAD//wMAUEsBAi0AFAAG&#10;AAgAAAAhALaDOJL+AAAA4QEAABMAAAAAAAAAAAAAAAAAAAAAAFtDb250ZW50X1R5cGVzXS54bWxQ&#10;SwECLQAUAAYACAAAACEAOP0h/9YAAACUAQAACwAAAAAAAAAAAAAAAAAvAQAAX3JlbHMvLnJlbHNQ&#10;SwECLQAUAAYACAAAACEAIKTowiICAABEBAAADgAAAAAAAAAAAAAAAAAuAgAAZHJzL2Uyb0RvYy54&#10;bWxQSwECLQAUAAYACAAAACEArNHMDt8AAAAKAQAADwAAAAAAAAAAAAAAAAB8BAAAZHJzL2Rvd25y&#10;ZXYueG1sUEsFBgAAAAAEAAQA8wAAAIgFAAAAAA==&#10;" strokecolor="#17365d" strokeweight="1.55pt">
                <w10:wrap type="topAndBottom" anchorx="page"/>
              </v:line>
            </w:pict>
          </mc:Fallback>
        </mc:AlternateContent>
      </w:r>
    </w:p>
    <w:p w:rsidR="00A25ACF" w:rsidRDefault="00A25ACF">
      <w:pPr>
        <w:pStyle w:val="Corpsdetexte"/>
        <w:spacing w:before="8"/>
        <w:rPr>
          <w:b/>
          <w:sz w:val="25"/>
        </w:rPr>
      </w:pPr>
    </w:p>
    <w:p w:rsidR="00A25ACF" w:rsidRPr="00D1177D" w:rsidRDefault="00B5017A">
      <w:pPr>
        <w:pStyle w:val="Corpsdetexte"/>
        <w:spacing w:before="56" w:line="276" w:lineRule="auto"/>
        <w:ind w:left="1080" w:right="897"/>
        <w:jc w:val="both"/>
        <w:rPr>
          <w:lang w:val="fr-FR"/>
        </w:rPr>
      </w:pPr>
      <w:r w:rsidRPr="00D1177D">
        <w:rPr>
          <w:lang w:val="fr-FR"/>
        </w:rPr>
        <w:t>Le décret n°2019-489 du 21 mai 2019 relatif aux pharmacies à usage intérieur (PUI) a été pris en application de l’ordonnance n°2016-1729 du 15 décembre 2016 relative aux PUI.</w:t>
      </w:r>
    </w:p>
    <w:p w:rsidR="00A25ACF" w:rsidRPr="00D1177D" w:rsidRDefault="00B5017A">
      <w:pPr>
        <w:pStyle w:val="Corpsdetexte"/>
        <w:spacing w:line="276" w:lineRule="auto"/>
        <w:ind w:left="1080" w:right="900"/>
        <w:jc w:val="both"/>
        <w:rPr>
          <w:lang w:val="fr-FR"/>
        </w:rPr>
      </w:pPr>
      <w:r w:rsidRPr="00D1177D">
        <w:rPr>
          <w:lang w:val="fr-FR"/>
        </w:rPr>
        <w:t>Les pharmacies à usage intérieur (PUI) disposant d’autorisations antérieures à la date de parution du décret n°2019-489 devront procéder aux renouvellements de celles-ci conformément aux dispositions du nouveau décret.</w:t>
      </w:r>
    </w:p>
    <w:p w:rsidR="00A25ACF" w:rsidRPr="00D1177D" w:rsidRDefault="00B5017A">
      <w:pPr>
        <w:pStyle w:val="Corpsdetexte"/>
        <w:ind w:left="1080"/>
        <w:jc w:val="both"/>
        <w:rPr>
          <w:lang w:val="fr-FR"/>
        </w:rPr>
      </w:pPr>
      <w:r w:rsidRPr="00D1177D">
        <w:rPr>
          <w:lang w:val="fr-FR"/>
        </w:rPr>
        <w:t>Les délais de mise en conformité sont prévus à l’article 4 du décret.</w:t>
      </w:r>
    </w:p>
    <w:p w:rsidR="00A25ACF" w:rsidRPr="00D1177D" w:rsidRDefault="002F699A">
      <w:pPr>
        <w:pStyle w:val="Corpsdetexte"/>
        <w:spacing w:before="5"/>
        <w:rPr>
          <w:sz w:val="15"/>
          <w:lang w:val="fr-FR"/>
        </w:rPr>
      </w:pPr>
      <w:r w:rsidRPr="00D1177D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144780</wp:posOffset>
                </wp:positionV>
                <wp:extent cx="6208395" cy="20955"/>
                <wp:effectExtent l="8890" t="11430" r="2540" b="5715"/>
                <wp:wrapTopAndBottom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8395" cy="20955"/>
                          <a:chOff x="1064" y="228"/>
                          <a:chExt cx="9777" cy="33"/>
                        </a:xfrm>
                      </wpg:grpSpPr>
                      <wps:wsp>
                        <wps:cNvPr id="61" name="Line 71"/>
                        <wps:cNvCnPr/>
                        <wps:spPr bwMode="auto">
                          <a:xfrm>
                            <a:off x="1080" y="243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A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0"/>
                        <wps:cNvCnPr/>
                        <wps:spPr bwMode="auto">
                          <a:xfrm>
                            <a:off x="1080" y="23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9"/>
                        <wps:cNvCnPr/>
                        <wps:spPr bwMode="auto">
                          <a:xfrm>
                            <a:off x="1080" y="23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1085" y="231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7"/>
                        <wps:cNvCnPr/>
                        <wps:spPr bwMode="auto">
                          <a:xfrm>
                            <a:off x="10824" y="23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/>
                        <wps:spPr bwMode="auto">
                          <a:xfrm>
                            <a:off x="10824" y="23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1080" y="24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/>
                        <wps:spPr bwMode="auto">
                          <a:xfrm>
                            <a:off x="10824" y="24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"/>
                        <wps:cNvCnPr/>
                        <wps:spPr bwMode="auto">
                          <a:xfrm>
                            <a:off x="1080" y="2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2"/>
                        <wps:cNvCnPr/>
                        <wps:spPr bwMode="auto">
                          <a:xfrm>
                            <a:off x="1080" y="2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1"/>
                        <wps:cNvCnPr/>
                        <wps:spPr bwMode="auto">
                          <a:xfrm>
                            <a:off x="1085" y="257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0"/>
                        <wps:cNvCnPr/>
                        <wps:spPr bwMode="auto">
                          <a:xfrm>
                            <a:off x="10824" y="25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9"/>
                        <wps:cNvCnPr/>
                        <wps:spPr bwMode="auto">
                          <a:xfrm>
                            <a:off x="10824" y="25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D82B7" id="Group 58" o:spid="_x0000_s1026" style="position:absolute;margin-left:53.2pt;margin-top:11.4pt;width:488.85pt;height:1.65pt;z-index:251655168;mso-wrap-distance-left:0;mso-wrap-distance-right:0;mso-position-horizontal-relative:page" coordorigin="1064,228" coordsize="977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swvgMAAHsjAAAOAAAAZHJzL2Uyb0RvYy54bWzsWltvmzAUfp+0/2DxnnINBNS0mnLpS7dV&#10;6vYDHDABDTCyaZJq2n/f8TFJk+yhVbK0aUUjUeMb5/L5XGxfXq/KgiyYkDmvhoZ9YRmEVTFP8mo+&#10;NH7+mPYGBpENrRJa8IoNjUcmjeurz58ul3XEHJ7xImGCwCSVjJb10Miapo5MU8YZK6m84DWroDHl&#10;oqQNvIq5mQi6hNnLwnQsyzeXXCS14DGTEmrHutG4wvnTlMXN9zSVrCHF0ADaGnwKfM7U07y6pNFc&#10;0DrL45YMegAVJc0r+OhmqjFtKHkQ+T9TlXksuORpcxHz0uRpmscMeQBubGuPmxvBH2rkZR4t5/VG&#10;TCDaPTkdPG38bXEnSJ4MDR/EU9ESdISfJf2BEs6ynkfQ50bU9/Wd0BxC8ZbHvyQ0m/vt6n2uO5PZ&#10;8itPYD760HAUzioVpZoC2CYr1MHjRgds1ZAYKn3HGrhh3yAxtDlW2O9rHcUZKFKNsi3fM4hqdJBC&#10;GsXZpB0cBkGgR7quGmbSSH8T6WzpUkwB2OSTPOVx8rzPaM1QTVLJai1Pey3P27xiJLC1OLHLqLoT&#10;KFwZSRDrs5KyrQFoR/HsIV80WosrDDxfc4xY3jBMo1rI5obxkqjC0CiACFQCXdzKRstm3UXppOLT&#10;vCignkZFRZYg59Af9HGE5EWeqFbVKMV8NioEWVBYUV/wr5X0Tjc19ZjKTPfDJtWNRgDpKsFSxmgy&#10;acsNzQtdBg6KSnUEDoHQtqTX0u/QCieDycDreY4/6XnWeNz7Mh15PX9qB/2xOx6NxvYfRbPtRVme&#10;JKxSZK/Xte29TM+thdErcrOyNwIyd2dHlAGx6/9INOBNq1aDbcaTR9Q41gP0XguDzi4GESOKNIDp&#10;4Rh0EcpPGGwX6/8GoGt5g2fwF07Vr8OfWixniT93B39+qFTV4a+zf69l/yBS0DEN+mC/DWkOtX9g&#10;6JQP3rd/YeCGp/HBnQlUQfH7dsEAmm0IBseZQKeNffcxCNUqYH4DHzxx1K/zwWfrgyE/2Aag/9EA&#10;2AWBKjODvOlcg0BIybcBiAn90UGg5ykcnzwJsd3A9rss5H27YNiD3AYgIudwAK5d8D4CT+SCX4LA&#10;zgefuQmE/GAbgbiJdzgC273APsaSJzeBXRLy7pOQYLO3r/NgDNc/EP46+3fe9g8OP3bs35FnIe0+&#10;zL79e9N9mA6CZw7B3aMQOO08ait6HQTuY/BEQeALfHAHwDMH4O5ZSP/Is5AOgB/oMBivJ8AND9zG&#10;aW+jqCsk2+9Q3r4zc/UXAAD//wMAUEsDBBQABgAIAAAAIQD1GWdu3wAAAAoBAAAPAAAAZHJzL2Rv&#10;d25yZXYueG1sTI/BasMwEETvhf6D2EJvjSQ3NcGxHEJoewqFJoWSm2JtbBNLMpZiO3/fzak5zuxj&#10;diZfTbZlA/ah8U6BnAlg6EpvGlcp+Nl/vCyAhaid0a13qOCKAVbF40OuM+NH943DLlaMQlzItII6&#10;xi7jPJQ1Wh1mvkNHt5PvrY4k+4qbXo8UblueCJFyqxtHH2rd4abG8ry7WAWfox7Xr/J92J5Pm+th&#10;//b1u5Wo1PPTtF4CizjFfxhu9ak6FNTp6C/OBNaSFumcUAVJQhNugFjMJbAjOakEXuT8fkLxBwAA&#10;//8DAFBLAQItABQABgAIAAAAIQC2gziS/gAAAOEBAAATAAAAAAAAAAAAAAAAAAAAAABbQ29udGVu&#10;dF9UeXBlc10ueG1sUEsBAi0AFAAGAAgAAAAhADj9If/WAAAAlAEAAAsAAAAAAAAAAAAAAAAALwEA&#10;AF9yZWxzLy5yZWxzUEsBAi0AFAAGAAgAAAAhAF6bSzC+AwAAeyMAAA4AAAAAAAAAAAAAAAAALgIA&#10;AGRycy9lMm9Eb2MueG1sUEsBAi0AFAAGAAgAAAAhAPUZZ27fAAAACgEAAA8AAAAAAAAAAAAAAAAA&#10;GAYAAGRycy9kb3ducmV2LnhtbFBLBQYAAAAABAAEAPMAAAAkBwAAAAA=&#10;">
                <v:line id="Line 71" o:spid="_x0000_s1027" style="position:absolute;visibility:visible;mso-wrap-style:square" from="1080,243" to="1082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KzxAAAANsAAAAPAAAAZHJzL2Rvd25yZXYueG1sRI9Ba8JA&#10;FITvBf/D8oReim7MwUrqJhRBLL3YGvX8yD6TtNm3YXcb47/vFgoeh5n5hlkXo+nEQM63lhUs5gkI&#10;4srqlmsFx3I7W4HwAVljZ5kU3MhDkU8e1phpe+VPGg6hFhHCPkMFTQh9JqWvGjLo57Ynjt7FOoMh&#10;SldL7fAa4aaTaZIspcGW40KDPW0aqr4PP0ZBtXoqXXk57Z73H+87iV+pNMlZqcfp+PoCItAY7uH/&#10;9ptWsFzA35f4A2T+CwAA//8DAFBLAQItABQABgAIAAAAIQDb4fbL7gAAAIUBAAATAAAAAAAAAAAA&#10;AAAAAAAAAABbQ29udGVudF9UeXBlc10ueG1sUEsBAi0AFAAGAAgAAAAhAFr0LFu/AAAAFQEAAAsA&#10;AAAAAAAAAAAAAAAAHwEAAF9yZWxzLy5yZWxzUEsBAi0AFAAGAAgAAAAhABziIrPEAAAA2wAAAA8A&#10;AAAAAAAAAAAAAAAABwIAAGRycy9kb3ducmV2LnhtbFBLBQYAAAAAAwADALcAAAD4AgAAAAA=&#10;" strokecolor="#aaa" strokeweight="1.55pt"/>
                <v:line id="Line 70" o:spid="_x0000_s1028" style="position:absolute;visibility:visible;mso-wrap-style:square" from="1080,231" to="108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55xAAAANsAAAAPAAAAZHJzL2Rvd25yZXYueG1sRI9Ba8JA&#10;FITvhf6H5RW86UZBqdFVpFCJ0pYavXh7ZF+T0OzbsLvG+O/dgtDjMDPfMMt1bxrRkfO1ZQXjUQKC&#10;uLC65lLB6fg+fAXhA7LGxjIpuJGH9er5aYmptlc+UJeHUkQI+xQVVCG0qZS+qMigH9mWOHo/1hkM&#10;UbpSaofXCDeNnCTJTBqsOS5U2NJbRcVvfjEKPvpzPm/a+mD2nyfMtt+75AunSg1e+s0CRKA+/Icf&#10;7UwrmE3g70v8AXJ1BwAA//8DAFBLAQItABQABgAIAAAAIQDb4fbL7gAAAIUBAAATAAAAAAAAAAAA&#10;AAAAAAAAAABbQ29udGVudF9UeXBlc10ueG1sUEsBAi0AFAAGAAgAAAAhAFr0LFu/AAAAFQEAAAsA&#10;AAAAAAAAAAAAAAAAHwEAAF9yZWxzLy5yZWxzUEsBAi0AFAAGAAgAAAAhACX5DnnEAAAA2wAAAA8A&#10;AAAAAAAAAAAAAAAABwIAAGRycy9kb3ducmV2LnhtbFBLBQYAAAAAAwADALcAAAD4AgAAAAA=&#10;" strokecolor="#9f9f9f" strokeweight=".24pt"/>
                <v:line id="Line 69" o:spid="_x0000_s1029" style="position:absolute;visibility:visible;mso-wrap-style:square" from="1080,231" to="108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viwwAAANsAAAAPAAAAZHJzL2Rvd25yZXYueG1sRI9Bi8Iw&#10;FITvwv6H8Ba8abqKslajLIKiorJWL94ezdu2bPNSmqj13xtB8DjMzDfMZNaYUlypdoVlBV/dCARx&#10;anXBmYLTcdH5BuE8ssbSMim4k4PZ9KM1wVjbGx/omvhMBAi7GBXk3lexlC7NyaDr2oo4eH+2NuiD&#10;rDOpa7wFuCllL4qG0mDBYSHHiuY5pf/JxSjYNudkVFbFwWx2J1wtf9fRHgdKtT+bnzEIT41/h1/t&#10;lVYw7MPzS/gBcvoAAAD//wMAUEsBAi0AFAAGAAgAAAAhANvh9svuAAAAhQEAABMAAAAAAAAAAAAA&#10;AAAAAAAAAFtDb250ZW50X1R5cGVzXS54bWxQSwECLQAUAAYACAAAACEAWvQsW78AAAAVAQAACwAA&#10;AAAAAAAAAAAAAAAfAQAAX3JlbHMvLnJlbHNQSwECLQAUAAYACAAAACEASrWr4sMAAADbAAAADwAA&#10;AAAAAAAAAAAAAAAHAgAAZHJzL2Rvd25yZXYueG1sUEsFBgAAAAADAAMAtwAAAPcCAAAAAA==&#10;" strokecolor="#9f9f9f" strokeweight=".24pt"/>
                <v:line id="Line 68" o:spid="_x0000_s1030" style="position:absolute;visibility:visible;mso-wrap-style:square" from="1085,231" to="1082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OWwwAAANsAAAAPAAAAZHJzL2Rvd25yZXYueG1sRI9Bi8Iw&#10;FITvwv6H8Ba8abqislajLIKiorJWL94ezdu2bPNSmqj13xtB8DjMzDfMZNaYUlypdoVlBV/dCARx&#10;anXBmYLTcdH5BuE8ssbSMim4k4PZ9KM1wVjbGx/omvhMBAi7GBXk3lexlC7NyaDr2oo4eH+2NuiD&#10;rDOpa7wFuCllL4qG0mDBYSHHiuY5pf/JxSjYNudkVFbFwWx2J1wtf9fRHgdKtT+bnzEIT41/h1/t&#10;lVYw7MPzS/gBcvoAAAD//wMAUEsBAi0AFAAGAAgAAAAhANvh9svuAAAAhQEAABMAAAAAAAAAAAAA&#10;AAAAAAAAAFtDb250ZW50X1R5cGVzXS54bWxQSwECLQAUAAYACAAAACEAWvQsW78AAAAVAQAACwAA&#10;AAAAAAAAAAAAAAAfAQAAX3JlbHMvLnJlbHNQSwECLQAUAAYACAAAACEAxVwzlsMAAADbAAAADwAA&#10;AAAAAAAAAAAAAAAHAgAAZHJzL2Rvd25yZXYueG1sUEsFBgAAAAADAAMAtwAAAPcCAAAAAA==&#10;" strokecolor="#9f9f9f" strokeweight=".24pt"/>
                <v:line id="Line 67" o:spid="_x0000_s1031" style="position:absolute;visibility:visible;mso-wrap-style:square" from="10824,231" to="1082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aWxxAAAANsAAAAPAAAAZHJzL2Rvd25yZXYueG1sRI9Ba8JA&#10;FITvBf/D8gredFOpIqmr1FjBSwsmHurtNfuaDc2+Ddk1xn/fLQg9DjPzDbPaDLYRPXW+dqzgaZqA&#10;IC6drrlScCr2kyUIH5A1No5JwY08bNajhxWm2l35SH0eKhEh7FNUYEJoUyl9aciin7qWOHrfrrMY&#10;ouwqqTu8Rrht5CxJFtJizXHBYEuZofInv1gFwW0/5vuMvt7e9fnZyN1ncS6dUuPH4fUFRKAh/Ifv&#10;7YNWsJjD35f4A+T6FwAA//8DAFBLAQItABQABgAIAAAAIQDb4fbL7gAAAIUBAAATAAAAAAAAAAAA&#10;AAAAAAAAAABbQ29udGVudF9UeXBlc10ueG1sUEsBAi0AFAAGAAgAAAAhAFr0LFu/AAAAFQEAAAsA&#10;AAAAAAAAAAAAAAAAHwEAAF9yZWxzLy5yZWxzUEsBAi0AFAAGAAgAAAAhAIk9pbHEAAAA2wAAAA8A&#10;AAAAAAAAAAAAAAAABwIAAGRycy9kb3ducmV2LnhtbFBLBQYAAAAAAwADALcAAAD4AgAAAAA=&#10;" strokecolor="#e2e2e2" strokeweight=".24pt"/>
                <v:line id="Line 66" o:spid="_x0000_s1032" style="position:absolute;visibility:visible;mso-wrap-style:square" from="10824,231" to="1082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h6wwAAANsAAAAPAAAAZHJzL2Rvd25yZXYueG1sRI9Bi8Iw&#10;FITvC/6H8ARvmrpgWatRRFhRcUWrF2+P5tkWm5fSRO3++40g7HGYmW+Y6bw1lXhQ40rLCoaDCARx&#10;ZnXJuYLz6bv/BcJ5ZI2VZVLwSw7ms87HFBNtn3ykR+pzESDsElRQeF8nUrqsIINuYGvi4F1tY9AH&#10;2eRSN/gMcFPJzyiKpcGSw0KBNS0Lym7p3SjYtZd0XNXl0Wx/zrheHTbRHkdK9brtYgLCU+v/w+/2&#10;WiuIY3h9CT9Azv4AAAD//wMAUEsBAi0AFAAGAAgAAAAhANvh9svuAAAAhQEAABMAAAAAAAAAAAAA&#10;AAAAAAAAAFtDb250ZW50X1R5cGVzXS54bWxQSwECLQAUAAYACAAAACEAWvQsW78AAAAVAQAACwAA&#10;AAAAAAAAAAAAAAAfAQAAX3JlbHMvLnJlbHNQSwECLQAUAAYACAAAACEAWsIIesMAAADbAAAADwAA&#10;AAAAAAAAAAAAAAAHAgAAZHJzL2Rvd25yZXYueG1sUEsFBgAAAAADAAMAtwAAAPcCAAAAAA==&#10;" strokecolor="#9f9f9f" strokeweight=".24pt"/>
                <v:line id="Line 65" o:spid="_x0000_s1033" style="position:absolute;visibility:visible;mso-wrap-style:square" from="1080,244" to="1085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HwwgAAANsAAAAPAAAAZHJzL2Rvd25yZXYueG1sRI9Ba8JA&#10;FITvBf/D8gRvuolQlegqKhR6E7X1/JJ9ZqPZtyG71eiv7xaEHoeZ+YZZrDpbixu1vnKsIB0lIIgL&#10;pysuFXwdP4YzED4ga6wdk4IHeVgte28LzLS7855uh1CKCGGfoQITQpNJ6QtDFv3INcTRO7vWYoiy&#10;LaVu8R7htpbjJJlIixXHBYMNbQ0V18OPVXDK35+zZpen3TP9NhuTny+IUqlBv1vPQQTqwn/41f7U&#10;CiZT+PsSf4Bc/gIAAP//AwBQSwECLQAUAAYACAAAACEA2+H2y+4AAACFAQAAEwAAAAAAAAAAAAAA&#10;AAAAAAAAW0NvbnRlbnRfVHlwZXNdLnhtbFBLAQItABQABgAIAAAAIQBa9CxbvwAAABUBAAALAAAA&#10;AAAAAAAAAAAAAB8BAABfcmVscy8ucmVsc1BLAQItABQABgAIAAAAIQBQrVHwwgAAANsAAAAPAAAA&#10;AAAAAAAAAAAAAAcCAABkcnMvZG93bnJldi54bWxQSwUGAAAAAAMAAwC3AAAA9gIAAAAA&#10;" strokecolor="#9f9f9f" strokeweight="1.08pt"/>
                <v:line id="Line 64" o:spid="_x0000_s1034" style="position:absolute;visibility:visible;mso-wrap-style:square" from="10824,244" to="10828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RmwQAAANsAAAAPAAAAZHJzL2Rvd25yZXYueG1sRE/Pa8Iw&#10;FL4L+x/CE3YRTbeDSDWKyISxHZx1sOujeTbF5qUm0Vb/+uUgePz4fi9WvW3ElXyoHSt4m2QgiEun&#10;a64U/B624xmIEJE1No5JwY0CrJYvgwXm2nW8p2sRK5FCOOSowMTY5lKG0pDFMHEtceKOzluMCfpK&#10;ao9dCreNfM+yqbRYc2ow2NLGUHkqLlbByPjzZffd3/+6j/UPnfjmvuqNUq/Dfj0HEamPT/HD/akV&#10;TNPY9CX9ALn8BwAA//8DAFBLAQItABQABgAIAAAAIQDb4fbL7gAAAIUBAAATAAAAAAAAAAAAAAAA&#10;AAAAAABbQ29udGVudF9UeXBlc10ueG1sUEsBAi0AFAAGAAgAAAAhAFr0LFu/AAAAFQEAAAsAAAAA&#10;AAAAAAAAAAAAHwEAAF9yZWxzLy5yZWxzUEsBAi0AFAAGAAgAAAAhAFGcdGbBAAAA2wAAAA8AAAAA&#10;AAAAAAAAAAAABwIAAGRycy9kb3ducmV2LnhtbFBLBQYAAAAAAwADALcAAAD1AgAAAAA=&#10;" strokecolor="#e2e2e2" strokeweight="1.08pt"/>
                <v:line id="Line 63" o:spid="_x0000_s1035" style="position:absolute;visibility:visible;mso-wrap-style:square" from="1080,257" to="108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wIxQAAANsAAAAPAAAAZHJzL2Rvd25yZXYueG1sRI9Ba8JA&#10;FITvQv/D8gq96aZCpUldpRQqKipNmktvj+xrEpp9G7JrEv+9KxQ8DjPzDbNcj6YRPXWutqzgeRaB&#10;IC6srrlUkH9/Tl9BOI+ssbFMCi7kYL16mCwx0XbglPrMlyJA2CWooPK+TaR0RUUG3cy2xMH7tZ1B&#10;H2RXSt3hEOCmkfMoWkiDNYeFClv6qKj4y85GwWH8yeKmrVOzP+a43XztohO+KPX0OL6/gfA0+nv4&#10;v73VChYx3L6EHyBXVwAAAP//AwBQSwECLQAUAAYACAAAACEA2+H2y+4AAACFAQAAEwAAAAAAAAAA&#10;AAAAAAAAAAAAW0NvbnRlbnRfVHlwZXNdLnhtbFBLAQItABQABgAIAAAAIQBa9CxbvwAAABUBAAAL&#10;AAAAAAAAAAAAAAAAAB8BAABfcmVscy8ucmVsc1BLAQItABQABgAIAAAAIQArXZwIxQAAANsAAAAP&#10;AAAAAAAAAAAAAAAAAAcCAABkcnMvZG93bnJldi54bWxQSwUGAAAAAAMAAwC3AAAA+QIAAAAA&#10;" strokecolor="#9f9f9f" strokeweight=".24pt"/>
                <v:line id="Line 62" o:spid="_x0000_s1036" style="position:absolute;visibility:visible;mso-wrap-style:square" from="1080,257" to="1085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5D0wQAAANsAAAAPAAAAZHJzL2Rvd25yZXYueG1sRE/LisIw&#10;FN0P+A/hCu40VXSUahQfI8xmBB8L3V2ba1NsbkqT0fr3k4Uwy8N5zxaNLcWDal84VtDvJSCIM6cL&#10;zhWcjtvuBIQPyBpLx6TgRR4W89bHDFPtnrynxyHkIoawT1GBCaFKpfSZIYu+5yriyN1cbTFEWOdS&#10;1/iM4baUgyT5lBYLjg0GK1obyu6HX6sguNVutF3T9etHX4ZGbs7HS+aU6rSb5RREoCb8i9/ub61g&#10;HNfHL/EHyPkfAAAA//8DAFBLAQItABQABgAIAAAAIQDb4fbL7gAAAIUBAAATAAAAAAAAAAAAAAAA&#10;AAAAAABbQ29udGVudF9UeXBlc10ueG1sUEsBAi0AFAAGAAgAAAAhAFr0LFu/AAAAFQEAAAsAAAAA&#10;AAAAAAAAAAAAHwEAAF9yZWxzLy5yZWxzUEsBAi0AFAAGAAgAAAAhAByTkPTBAAAA2wAAAA8AAAAA&#10;AAAAAAAAAAAABwIAAGRycy9kb3ducmV2LnhtbFBLBQYAAAAAAwADALcAAAD1AgAAAAA=&#10;" strokecolor="#e2e2e2" strokeweight=".24pt"/>
                <v:line id="Line 61" o:spid="_x0000_s1037" style="position:absolute;visibility:visible;mso-wrap-style:square" from="1085,257" to="1082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VvxQAAANsAAAAPAAAAZHJzL2Rvd25yZXYueG1sRI9Ba8JA&#10;FITvQv/D8gredJPSVoluxNoKvVQwetDba/Y1G8y+DdlV03/fLQgeh5n5hpkvetuIC3W+dqwgHScg&#10;iEuna64U7Hfr0RSED8gaG8ek4Jc8LPKHwRwz7a68pUsRKhEh7DNUYEJoMyl9aciiH7uWOHo/rrMY&#10;ouwqqTu8Rrht5FOSvEqLNccFgy2tDJWn4mwVBPe2eVmv6PvjSx+fjXw/7I6lU2r42C9nIAL14R6+&#10;tT+1gkkK/1/iD5D5HwAAAP//AwBQSwECLQAUAAYACAAAACEA2+H2y+4AAACFAQAAEwAAAAAAAAAA&#10;AAAAAAAAAAAAW0NvbnRlbnRfVHlwZXNdLnhtbFBLAQItABQABgAIAAAAIQBa9CxbvwAAABUBAAAL&#10;AAAAAAAAAAAAAAAAAB8BAABfcmVscy8ucmVsc1BLAQItABQABgAIAAAAIQBz3zVvxQAAANsAAAAP&#10;AAAAAAAAAAAAAAAAAAcCAABkcnMvZG93bnJldi54bWxQSwUGAAAAAAMAAwC3AAAA+QIAAAAA&#10;" strokecolor="#e2e2e2" strokeweight=".24pt"/>
                <v:line id="Line 60" o:spid="_x0000_s1038" style="position:absolute;visibility:visible;mso-wrap-style:square" from="10824,257" to="10828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sYxQAAANsAAAAPAAAAZHJzL2Rvd25yZXYueG1sRI9Pa8JA&#10;FMTvBb/D8gRvdaO0VaKb0NoKXir456C3Z/aZDWbfhuyq8dt3C4Ueh5n5DTPPO1uLG7W+cqxgNExA&#10;EBdOV1wq2O+Wz1MQPiBrrB2Tggd5yLPe0xxT7e68ods2lCJC2KeowITQpFL6wpBFP3QNcfTOrrUY&#10;omxLqVu8R7it5ThJ3qTFiuOCwYYWhorL9moVBPexfl0u6PT1rY8vRn4edsfCKTXod+8zEIG68B/+&#10;a6+0gskYfr/EHyCzHwAAAP//AwBQSwECLQAUAAYACAAAACEA2+H2y+4AAACFAQAAEwAAAAAAAAAA&#10;AAAAAAAAAAAAW0NvbnRlbnRfVHlwZXNdLnhtbFBLAQItABQABgAIAAAAIQBa9CxbvwAAABUBAAAL&#10;AAAAAAAAAAAAAAAAAB8BAABfcmVscy8ucmVsc1BLAQItABQABgAIAAAAIQCDDasYxQAAANsAAAAP&#10;AAAAAAAAAAAAAAAAAAcCAABkcnMvZG93bnJldi54bWxQSwUGAAAAAAMAAwC3AAAA+QIAAAAA&#10;" strokecolor="#e2e2e2" strokeweight=".24pt"/>
                <v:line id="Line 59" o:spid="_x0000_s1039" style="position:absolute;visibility:visible;mso-wrap-style:square" from="10824,257" to="10828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6DxQAAANsAAAAPAAAAZHJzL2Rvd25yZXYueG1sRI/NawIx&#10;FMTvQv+H8ARvmrW1KlujtH6AFwU/DvX2unndLN28LJuo639vCoLHYWZ+w0xmjS3FhWpfOFbQ7yUg&#10;iDOnC84VHA+r7hiED8gaS8ek4EYeZtOX1gRT7a68o8s+5CJC2KeowIRQpVL6zJBF33MVcfR+XW0x&#10;RFnnUtd4jXBbytckGUqLBccFgxXNDWV/+7NVENzX9n01p5/lRp8GRi6+D6fMKdVpN58fIAI14Rl+&#10;tNdawegN/r/EHyCndwAAAP//AwBQSwECLQAUAAYACAAAACEA2+H2y+4AAACFAQAAEwAAAAAAAAAA&#10;AAAAAAAAAAAAW0NvbnRlbnRfVHlwZXNdLnhtbFBLAQItABQABgAIAAAAIQBa9CxbvwAAABUBAAAL&#10;AAAAAAAAAAAAAAAAAB8BAABfcmVscy8ucmVsc1BLAQItABQABgAIAAAAIQDsQQ6DxQAAANsAAAAP&#10;AAAAAAAAAAAAAAAAAAcCAABkcnMvZG93bnJldi54bWxQSwUGAAAAAAMAAwC3AAAA+QIAAAAA&#10;" strokecolor="#e2e2e2" strokeweight=".24pt"/>
                <w10:wrap type="topAndBottom" anchorx="page"/>
              </v:group>
            </w:pict>
          </mc:Fallback>
        </mc:AlternateContent>
      </w:r>
    </w:p>
    <w:p w:rsidR="00A25ACF" w:rsidRPr="00D1177D" w:rsidRDefault="00A25ACF">
      <w:pPr>
        <w:pStyle w:val="Corpsdetexte"/>
        <w:spacing w:before="9"/>
        <w:rPr>
          <w:sz w:val="16"/>
          <w:lang w:val="fr-FR"/>
        </w:rPr>
      </w:pPr>
    </w:p>
    <w:p w:rsidR="00A25ACF" w:rsidRPr="00D1177D" w:rsidRDefault="00B5017A">
      <w:pPr>
        <w:pStyle w:val="Titre1"/>
        <w:spacing w:before="56"/>
        <w:ind w:left="1080"/>
        <w:rPr>
          <w:lang w:val="fr-FR"/>
        </w:rPr>
      </w:pPr>
      <w:r w:rsidRPr="00D1177D">
        <w:rPr>
          <w:lang w:val="fr-FR"/>
        </w:rPr>
        <w:t>Modalités pratiques de dépôt des demandes d’autorisations</w:t>
      </w:r>
    </w:p>
    <w:p w:rsidR="00A25ACF" w:rsidRPr="00D1177D" w:rsidRDefault="00A25ACF">
      <w:pPr>
        <w:pStyle w:val="Corpsdetexte"/>
        <w:spacing w:before="5"/>
        <w:rPr>
          <w:b/>
          <w:sz w:val="19"/>
          <w:lang w:val="fr-FR"/>
        </w:rPr>
      </w:pPr>
    </w:p>
    <w:p w:rsidR="00A25ACF" w:rsidRPr="00D1177D" w:rsidRDefault="00B5017A">
      <w:pPr>
        <w:pStyle w:val="Paragraphedeliste"/>
        <w:numPr>
          <w:ilvl w:val="0"/>
          <w:numId w:val="4"/>
        </w:numPr>
        <w:tabs>
          <w:tab w:val="left" w:pos="1441"/>
        </w:tabs>
        <w:ind w:hanging="360"/>
        <w:rPr>
          <w:lang w:val="fr-FR"/>
        </w:rPr>
      </w:pPr>
      <w:r w:rsidRPr="00D1177D">
        <w:rPr>
          <w:u w:val="single"/>
          <w:lang w:val="fr-FR"/>
        </w:rPr>
        <w:t>Le dossier de demande d’autorisation</w:t>
      </w:r>
      <w:r w:rsidRPr="00D1177D">
        <w:rPr>
          <w:spacing w:val="-15"/>
          <w:u w:val="single"/>
          <w:lang w:val="fr-FR"/>
        </w:rPr>
        <w:t xml:space="preserve"> </w:t>
      </w:r>
      <w:r w:rsidRPr="00D1177D">
        <w:rPr>
          <w:u w:val="single"/>
          <w:lang w:val="fr-FR"/>
        </w:rPr>
        <w:t>comporte</w:t>
      </w:r>
    </w:p>
    <w:p w:rsidR="00A25ACF" w:rsidRPr="00D1177D" w:rsidRDefault="00B5017A">
      <w:pPr>
        <w:pStyle w:val="Paragraphedeliste"/>
        <w:numPr>
          <w:ilvl w:val="1"/>
          <w:numId w:val="4"/>
        </w:numPr>
        <w:tabs>
          <w:tab w:val="left" w:pos="1800"/>
          <w:tab w:val="left" w:pos="1801"/>
        </w:tabs>
        <w:spacing w:before="40"/>
        <w:rPr>
          <w:lang w:val="fr-FR"/>
        </w:rPr>
      </w:pPr>
      <w:r w:rsidRPr="00D1177D">
        <w:rPr>
          <w:lang w:val="fr-FR"/>
        </w:rPr>
        <w:t>La lettre de demande d’autorisation signée par le représentant légal de l’établissement</w:t>
      </w:r>
      <w:r w:rsidRPr="00D1177D">
        <w:rPr>
          <w:spacing w:val="-15"/>
          <w:lang w:val="fr-FR"/>
        </w:rPr>
        <w:t xml:space="preserve"> </w:t>
      </w:r>
      <w:r w:rsidRPr="00D1177D">
        <w:rPr>
          <w:lang w:val="fr-FR"/>
        </w:rPr>
        <w:t>demandeur,</w:t>
      </w:r>
    </w:p>
    <w:p w:rsidR="00A25ACF" w:rsidRPr="00D1177D" w:rsidRDefault="00B5017A">
      <w:pPr>
        <w:pStyle w:val="Paragraphedeliste"/>
        <w:numPr>
          <w:ilvl w:val="1"/>
          <w:numId w:val="4"/>
        </w:numPr>
        <w:tabs>
          <w:tab w:val="left" w:pos="1800"/>
          <w:tab w:val="left" w:pos="1801"/>
        </w:tabs>
        <w:spacing w:before="41" w:line="273" w:lineRule="auto"/>
        <w:ind w:right="893"/>
        <w:rPr>
          <w:lang w:val="fr-FR"/>
        </w:rPr>
      </w:pPr>
      <w:r w:rsidRPr="00D1177D">
        <w:rPr>
          <w:lang w:val="fr-FR"/>
        </w:rPr>
        <w:t>Le formulaire à télécharger sur le site de l’ARS PACA : « demande autorisation PUI » renseigné</w:t>
      </w:r>
      <w:r w:rsidRPr="00D1177D">
        <w:rPr>
          <w:spacing w:val="-8"/>
          <w:lang w:val="fr-FR"/>
        </w:rPr>
        <w:t xml:space="preserve"> </w:t>
      </w:r>
      <w:r w:rsidRPr="00D1177D">
        <w:rPr>
          <w:lang w:val="fr-FR"/>
        </w:rPr>
        <w:t>informatiquement.</w:t>
      </w:r>
    </w:p>
    <w:p w:rsidR="00A25ACF" w:rsidRPr="00D1177D" w:rsidRDefault="00B5017A">
      <w:pPr>
        <w:pStyle w:val="Paragraphedeliste"/>
        <w:numPr>
          <w:ilvl w:val="1"/>
          <w:numId w:val="4"/>
        </w:numPr>
        <w:tabs>
          <w:tab w:val="left" w:pos="1800"/>
          <w:tab w:val="left" w:pos="1801"/>
        </w:tabs>
        <w:spacing w:before="3"/>
        <w:rPr>
          <w:lang w:val="fr-FR"/>
        </w:rPr>
      </w:pPr>
      <w:r w:rsidRPr="00D1177D">
        <w:rPr>
          <w:lang w:val="fr-FR"/>
        </w:rPr>
        <w:t>Les pièces annexes</w:t>
      </w:r>
      <w:r w:rsidRPr="00D1177D">
        <w:rPr>
          <w:spacing w:val="-12"/>
          <w:lang w:val="fr-FR"/>
        </w:rPr>
        <w:t xml:space="preserve"> </w:t>
      </w:r>
      <w:r w:rsidRPr="00D1177D">
        <w:rPr>
          <w:lang w:val="fr-FR"/>
        </w:rPr>
        <w:t>demandées.</w:t>
      </w:r>
    </w:p>
    <w:p w:rsidR="00A25ACF" w:rsidRPr="00D1177D" w:rsidRDefault="00A25ACF">
      <w:pPr>
        <w:pStyle w:val="Corpsdetexte"/>
        <w:spacing w:before="6"/>
        <w:rPr>
          <w:sz w:val="28"/>
          <w:lang w:val="fr-FR"/>
        </w:rPr>
      </w:pPr>
    </w:p>
    <w:p w:rsidR="00A25ACF" w:rsidRPr="00BC48EB" w:rsidRDefault="00B5017A">
      <w:pPr>
        <w:pStyle w:val="Paragraphedeliste"/>
        <w:numPr>
          <w:ilvl w:val="0"/>
          <w:numId w:val="4"/>
        </w:numPr>
        <w:tabs>
          <w:tab w:val="left" w:pos="1441"/>
        </w:tabs>
        <w:ind w:hanging="360"/>
        <w:rPr>
          <w:lang w:val="fr-FR"/>
        </w:rPr>
      </w:pPr>
      <w:r w:rsidRPr="00D1177D">
        <w:rPr>
          <w:u w:val="single"/>
          <w:lang w:val="fr-FR"/>
        </w:rPr>
        <w:t>Il est</w:t>
      </w:r>
      <w:r w:rsidRPr="00D1177D">
        <w:rPr>
          <w:spacing w:val="-2"/>
          <w:u w:val="single"/>
          <w:lang w:val="fr-FR"/>
        </w:rPr>
        <w:t xml:space="preserve"> </w:t>
      </w:r>
      <w:r w:rsidRPr="00D1177D">
        <w:rPr>
          <w:u w:val="single"/>
          <w:lang w:val="fr-FR"/>
        </w:rPr>
        <w:t>adressé</w:t>
      </w:r>
    </w:p>
    <w:p w:rsidR="00BC48EB" w:rsidRPr="00D1177D" w:rsidRDefault="00BC48EB" w:rsidP="00BC48EB">
      <w:pPr>
        <w:pStyle w:val="Paragraphedeliste"/>
        <w:tabs>
          <w:tab w:val="left" w:pos="1441"/>
        </w:tabs>
        <w:ind w:left="1440" w:firstLine="0"/>
        <w:rPr>
          <w:lang w:val="fr-FR"/>
        </w:rPr>
      </w:pPr>
    </w:p>
    <w:p w:rsidR="00A25ACF" w:rsidRPr="00D1177D" w:rsidRDefault="00CB0F7F">
      <w:pPr>
        <w:pStyle w:val="Paragraphedeliste"/>
        <w:numPr>
          <w:ilvl w:val="1"/>
          <w:numId w:val="4"/>
        </w:numPr>
        <w:tabs>
          <w:tab w:val="left" w:pos="1800"/>
          <w:tab w:val="left" w:pos="1801"/>
        </w:tabs>
        <w:spacing w:before="43"/>
        <w:rPr>
          <w:lang w:val="fr-FR"/>
        </w:rPr>
      </w:pPr>
      <w:r w:rsidRPr="00BD0911">
        <w:rPr>
          <w:b/>
          <w:sz w:val="24"/>
          <w:szCs w:val="24"/>
          <w:u w:val="single"/>
          <w:lang w:val="fr-FR"/>
        </w:rPr>
        <w:t>Par</w:t>
      </w:r>
      <w:r w:rsidR="00B5017A" w:rsidRPr="00BD0911">
        <w:rPr>
          <w:b/>
          <w:sz w:val="24"/>
          <w:szCs w:val="24"/>
          <w:u w:val="single"/>
          <w:lang w:val="fr-FR"/>
        </w:rPr>
        <w:t xml:space="preserve"> lettre recommandée avec avis de réception</w:t>
      </w:r>
      <w:r w:rsidR="00B5017A" w:rsidRPr="00BD0911">
        <w:rPr>
          <w:sz w:val="24"/>
          <w:szCs w:val="24"/>
          <w:lang w:val="fr-FR"/>
        </w:rPr>
        <w:t>,</w:t>
      </w:r>
      <w:r w:rsidR="00B5017A" w:rsidRPr="00D1177D">
        <w:rPr>
          <w:lang w:val="fr-FR"/>
        </w:rPr>
        <w:t xml:space="preserve"> à l’adresse suivante</w:t>
      </w:r>
      <w:r w:rsidR="00B5017A" w:rsidRPr="00D1177D">
        <w:rPr>
          <w:spacing w:val="-13"/>
          <w:lang w:val="fr-FR"/>
        </w:rPr>
        <w:t xml:space="preserve"> </w:t>
      </w:r>
      <w:r w:rsidR="00B5017A" w:rsidRPr="00D1177D">
        <w:rPr>
          <w:lang w:val="fr-FR"/>
        </w:rPr>
        <w:t>:</w:t>
      </w:r>
    </w:p>
    <w:p w:rsidR="00A25ACF" w:rsidRPr="00D1177D" w:rsidRDefault="00A25ACF">
      <w:pPr>
        <w:pStyle w:val="Corpsdetexte"/>
        <w:spacing w:before="5"/>
        <w:rPr>
          <w:sz w:val="19"/>
          <w:lang w:val="fr-FR"/>
        </w:rPr>
      </w:pPr>
    </w:p>
    <w:p w:rsidR="00A25ACF" w:rsidRPr="00D1177D" w:rsidRDefault="00B5017A">
      <w:pPr>
        <w:pStyle w:val="Titre1"/>
        <w:spacing w:line="276" w:lineRule="auto"/>
        <w:ind w:left="4438" w:right="3281" w:hanging="961"/>
        <w:rPr>
          <w:lang w:val="fr-FR"/>
        </w:rPr>
      </w:pPr>
      <w:r w:rsidRPr="00D1177D">
        <w:rPr>
          <w:lang w:val="fr-FR"/>
        </w:rPr>
        <w:t>M. le Directeur général de l’Agence régionale de santé Département Pharmacie Biologie</w:t>
      </w:r>
    </w:p>
    <w:p w:rsidR="00A25ACF" w:rsidRPr="00D1177D" w:rsidRDefault="00B5017A">
      <w:pPr>
        <w:spacing w:line="276" w:lineRule="auto"/>
        <w:ind w:left="4906" w:right="4724" w:firstLine="2"/>
        <w:jc w:val="center"/>
        <w:rPr>
          <w:b/>
          <w:lang w:val="fr-FR"/>
        </w:rPr>
      </w:pPr>
      <w:r w:rsidRPr="00D1177D">
        <w:rPr>
          <w:b/>
          <w:lang w:val="fr-FR"/>
        </w:rPr>
        <w:t>Immeuble M’Square 132 Boulevard de Paris CS 50039</w:t>
      </w:r>
    </w:p>
    <w:p w:rsidR="00A25ACF" w:rsidRPr="00D1177D" w:rsidRDefault="00B5017A">
      <w:pPr>
        <w:spacing w:before="2" w:line="267" w:lineRule="exact"/>
        <w:ind w:left="1118" w:right="936"/>
        <w:jc w:val="center"/>
        <w:rPr>
          <w:b/>
          <w:lang w:val="fr-FR"/>
        </w:rPr>
      </w:pPr>
      <w:r w:rsidRPr="00D1177D">
        <w:rPr>
          <w:b/>
          <w:lang w:val="fr-FR"/>
        </w:rPr>
        <w:t>13331 MARSEILLE Cedex 03</w:t>
      </w:r>
    </w:p>
    <w:p w:rsidR="00A25ACF" w:rsidRPr="00D1177D" w:rsidRDefault="00A25ACF">
      <w:pPr>
        <w:pStyle w:val="Corpsdetexte"/>
        <w:spacing w:before="8"/>
        <w:rPr>
          <w:b/>
          <w:sz w:val="28"/>
          <w:lang w:val="fr-FR"/>
        </w:rPr>
      </w:pPr>
    </w:p>
    <w:p w:rsidR="00A25ACF" w:rsidRPr="00D1177D" w:rsidRDefault="00CB0F7F">
      <w:pPr>
        <w:pStyle w:val="Paragraphedeliste"/>
        <w:numPr>
          <w:ilvl w:val="1"/>
          <w:numId w:val="4"/>
        </w:numPr>
        <w:tabs>
          <w:tab w:val="left" w:pos="1800"/>
          <w:tab w:val="left" w:pos="1801"/>
        </w:tabs>
        <w:spacing w:line="276" w:lineRule="auto"/>
        <w:ind w:right="899"/>
        <w:rPr>
          <w:lang w:val="fr-FR"/>
        </w:rPr>
      </w:pPr>
      <w:r w:rsidRPr="00BD0911">
        <w:rPr>
          <w:b/>
          <w:sz w:val="24"/>
          <w:szCs w:val="24"/>
          <w:u w:val="single"/>
          <w:lang w:val="fr-FR"/>
        </w:rPr>
        <w:t>Par</w:t>
      </w:r>
      <w:r w:rsidR="00B5017A" w:rsidRPr="00BD0911">
        <w:rPr>
          <w:b/>
          <w:sz w:val="24"/>
          <w:szCs w:val="24"/>
          <w:u w:val="single"/>
          <w:lang w:val="fr-FR"/>
        </w:rPr>
        <w:t xml:space="preserve"> courriel</w:t>
      </w:r>
      <w:r w:rsidR="00B5017A" w:rsidRPr="00D1177D">
        <w:rPr>
          <w:lang w:val="fr-FR"/>
        </w:rPr>
        <w:t xml:space="preserve"> : l’ensemble du dossier (lettre, formulaire renseigné, annexes) doit également être adressé à l’adresse suivante</w:t>
      </w:r>
      <w:r w:rsidR="00B5017A" w:rsidRPr="00D1177D">
        <w:rPr>
          <w:spacing w:val="-4"/>
          <w:lang w:val="fr-FR"/>
        </w:rPr>
        <w:t xml:space="preserve"> </w:t>
      </w:r>
      <w:r w:rsidR="00B5017A" w:rsidRPr="00D1177D">
        <w:rPr>
          <w:lang w:val="fr-FR"/>
        </w:rPr>
        <w:t>:</w:t>
      </w:r>
    </w:p>
    <w:p w:rsidR="00A25ACF" w:rsidRPr="00D1177D" w:rsidRDefault="00A25ACF">
      <w:pPr>
        <w:pStyle w:val="Corpsdetexte"/>
        <w:spacing w:before="3"/>
        <w:rPr>
          <w:sz w:val="16"/>
          <w:lang w:val="fr-FR"/>
        </w:rPr>
      </w:pPr>
    </w:p>
    <w:p w:rsidR="00A25ACF" w:rsidRPr="00D1177D" w:rsidRDefault="00612280">
      <w:pPr>
        <w:pStyle w:val="Titre1"/>
        <w:spacing w:before="1"/>
        <w:ind w:left="1118" w:right="935"/>
        <w:jc w:val="center"/>
        <w:rPr>
          <w:lang w:val="fr-FR"/>
        </w:rPr>
      </w:pPr>
      <w:hyperlink r:id="rId9">
        <w:r w:rsidR="00B5017A" w:rsidRPr="00D1177D">
          <w:rPr>
            <w:lang w:val="fr-FR"/>
          </w:rPr>
          <w:t>ars-paca-mqsapb@ars.sante.fr</w:t>
        </w:r>
      </w:hyperlink>
    </w:p>
    <w:p w:rsidR="00A25ACF" w:rsidRPr="00D1177D" w:rsidRDefault="00A25ACF">
      <w:pPr>
        <w:jc w:val="center"/>
        <w:rPr>
          <w:lang w:val="fr-FR"/>
        </w:rPr>
        <w:sectPr w:rsidR="00A25ACF" w:rsidRPr="00D1177D">
          <w:footerReference w:type="default" r:id="rId10"/>
          <w:type w:val="continuous"/>
          <w:pgSz w:w="11910" w:h="16840"/>
          <w:pgMar w:top="20" w:right="180" w:bottom="880" w:left="0" w:header="720" w:footer="699" w:gutter="0"/>
          <w:pgNumType w:start="1"/>
          <w:cols w:space="720"/>
        </w:sectPr>
      </w:pPr>
    </w:p>
    <w:p w:rsidR="00A25ACF" w:rsidRPr="00D1177D" w:rsidRDefault="00B5017A">
      <w:pPr>
        <w:pStyle w:val="Paragraphedeliste"/>
        <w:numPr>
          <w:ilvl w:val="0"/>
          <w:numId w:val="3"/>
        </w:numPr>
        <w:tabs>
          <w:tab w:val="left" w:pos="661"/>
        </w:tabs>
        <w:spacing w:before="78"/>
        <w:ind w:hanging="360"/>
        <w:rPr>
          <w:lang w:val="fr-FR"/>
        </w:rPr>
      </w:pPr>
      <w:r w:rsidRPr="00D1177D">
        <w:rPr>
          <w:u w:val="single"/>
          <w:lang w:val="fr-FR"/>
        </w:rPr>
        <w:lastRenderedPageBreak/>
        <w:t>Fenêtres de dépôt des</w:t>
      </w:r>
      <w:r w:rsidRPr="00D1177D">
        <w:rPr>
          <w:spacing w:val="-13"/>
          <w:u w:val="single"/>
          <w:lang w:val="fr-FR"/>
        </w:rPr>
        <w:t xml:space="preserve"> </w:t>
      </w:r>
      <w:r w:rsidRPr="00D1177D">
        <w:rPr>
          <w:u w:val="single"/>
          <w:lang w:val="fr-FR"/>
        </w:rPr>
        <w:t>dossiers</w:t>
      </w:r>
    </w:p>
    <w:p w:rsidR="00A25ACF" w:rsidRPr="00D1177D" w:rsidRDefault="00A25ACF">
      <w:pPr>
        <w:pStyle w:val="Corpsdetexte"/>
        <w:rPr>
          <w:sz w:val="20"/>
          <w:lang w:val="fr-FR"/>
        </w:rPr>
      </w:pPr>
    </w:p>
    <w:p w:rsidR="00A25ACF" w:rsidRPr="00D1177D" w:rsidRDefault="00B5017A" w:rsidP="0030002C">
      <w:pPr>
        <w:pStyle w:val="Corpsdetexte"/>
        <w:spacing w:before="56" w:line="276" w:lineRule="auto"/>
        <w:ind w:right="115"/>
        <w:jc w:val="both"/>
        <w:rPr>
          <w:lang w:val="fr-FR"/>
        </w:rPr>
      </w:pPr>
      <w:r w:rsidRPr="00D1177D">
        <w:rPr>
          <w:lang w:val="fr-FR"/>
        </w:rPr>
        <w:t>Les PUI exerçant des activités comportant des risques particuliers devront être titulaires d’une nouvelle autorisation avant le 31/12/202</w:t>
      </w:r>
      <w:r w:rsidR="00676532">
        <w:rPr>
          <w:lang w:val="fr-FR"/>
        </w:rPr>
        <w:t>3</w:t>
      </w:r>
      <w:r w:rsidRPr="00D1177D">
        <w:rPr>
          <w:lang w:val="fr-FR"/>
        </w:rPr>
        <w:t>.</w:t>
      </w:r>
    </w:p>
    <w:p w:rsidR="00A25ACF" w:rsidRPr="00D1177D" w:rsidRDefault="00B5017A" w:rsidP="0030002C">
      <w:pPr>
        <w:pStyle w:val="Corpsdetexte"/>
        <w:spacing w:before="197" w:line="278" w:lineRule="auto"/>
        <w:ind w:right="115"/>
        <w:jc w:val="both"/>
        <w:rPr>
          <w:lang w:val="fr-FR"/>
        </w:rPr>
      </w:pPr>
      <w:r w:rsidRPr="00D1177D">
        <w:rPr>
          <w:lang w:val="fr-FR"/>
        </w:rPr>
        <w:t>Les PUI n’exerçant pas d’activité comportant des risques particuliers devront être titulaires d’une nouvelle autorisation avant le 31/12/202</w:t>
      </w:r>
      <w:r w:rsidR="00676532">
        <w:rPr>
          <w:lang w:val="fr-FR"/>
        </w:rPr>
        <w:t>5</w:t>
      </w:r>
      <w:r w:rsidRPr="00D1177D">
        <w:rPr>
          <w:lang w:val="fr-FR"/>
        </w:rPr>
        <w:t>.</w:t>
      </w:r>
    </w:p>
    <w:p w:rsidR="00A25ACF" w:rsidRDefault="00B5017A" w:rsidP="0030002C">
      <w:pPr>
        <w:pStyle w:val="Corpsdetexte"/>
        <w:spacing w:before="194" w:line="276" w:lineRule="auto"/>
        <w:ind w:right="114"/>
        <w:jc w:val="both"/>
        <w:rPr>
          <w:lang w:val="fr-FR"/>
        </w:rPr>
      </w:pPr>
      <w:r w:rsidRPr="00D1177D">
        <w:rPr>
          <w:lang w:val="fr-FR"/>
        </w:rPr>
        <w:t>Toute demande de nouvelle mission/activité soumise à autorisation, de mission/activité pour le compte d’un tiers ou de transfert de PUI, impose une autorisation délivrée sur le fondement des dispositions du</w:t>
      </w:r>
      <w:r w:rsidR="00665281">
        <w:rPr>
          <w:lang w:val="fr-FR"/>
        </w:rPr>
        <w:t xml:space="preserve"> Code de la santé publique</w:t>
      </w:r>
      <w:r w:rsidRPr="00D1177D">
        <w:rPr>
          <w:lang w:val="fr-FR"/>
        </w:rPr>
        <w:t xml:space="preserve"> </w:t>
      </w:r>
      <w:r w:rsidR="00665281">
        <w:rPr>
          <w:lang w:val="fr-FR"/>
        </w:rPr>
        <w:t>(</w:t>
      </w:r>
      <w:r w:rsidRPr="00D1177D">
        <w:rPr>
          <w:lang w:val="fr-FR"/>
        </w:rPr>
        <w:t>CSP</w:t>
      </w:r>
      <w:r w:rsidR="00665281">
        <w:rPr>
          <w:lang w:val="fr-FR"/>
        </w:rPr>
        <w:t>)</w:t>
      </w:r>
      <w:r w:rsidRPr="00D1177D">
        <w:rPr>
          <w:lang w:val="fr-FR"/>
        </w:rPr>
        <w:t xml:space="preserve"> résultant du présent décret. L'ensemble des missions et activités de la PUI seront examinées afin de délivrer une autorisation unique.</w:t>
      </w:r>
    </w:p>
    <w:p w:rsidR="0030002C" w:rsidRPr="00D1177D" w:rsidRDefault="0030002C">
      <w:pPr>
        <w:pStyle w:val="Corpsdetexte"/>
        <w:spacing w:before="194" w:line="276" w:lineRule="auto"/>
        <w:ind w:left="300" w:right="114"/>
        <w:jc w:val="both"/>
        <w:rPr>
          <w:lang w:val="fr-FR"/>
        </w:rPr>
      </w:pPr>
    </w:p>
    <w:p w:rsidR="00A25ACF" w:rsidRPr="00D1177D" w:rsidRDefault="00B5017A" w:rsidP="00BC48EB">
      <w:pPr>
        <w:rPr>
          <w:lang w:val="fr-FR"/>
        </w:rPr>
      </w:pPr>
      <w:r w:rsidRPr="00D1177D">
        <w:rPr>
          <w:lang w:val="fr-FR"/>
        </w:rPr>
        <w:t xml:space="preserve">Pour faciliter la constitution et l’instruction des </w:t>
      </w:r>
      <w:r w:rsidRPr="00D1177D">
        <w:rPr>
          <w:u w:val="single"/>
          <w:lang w:val="fr-FR"/>
        </w:rPr>
        <w:t xml:space="preserve">demandes d’autorisation des PUI exerçant des activités comportant des risques particuliers </w:t>
      </w:r>
      <w:r w:rsidRPr="00D1177D">
        <w:rPr>
          <w:lang w:val="fr-FR"/>
        </w:rPr>
        <w:t>des départements 06, 13, 83 et 84, deux fenêtres de dépôts des dossiers sont aménagées :</w:t>
      </w:r>
    </w:p>
    <w:p w:rsidR="00A25ACF" w:rsidRPr="00BC48EB" w:rsidRDefault="00B5017A" w:rsidP="00BC48EB">
      <w:pPr>
        <w:pStyle w:val="Paragraphedeliste"/>
        <w:numPr>
          <w:ilvl w:val="0"/>
          <w:numId w:val="2"/>
        </w:numPr>
        <w:rPr>
          <w:lang w:val="fr-FR"/>
        </w:rPr>
      </w:pPr>
      <w:r w:rsidRPr="00BC48EB">
        <w:rPr>
          <w:lang w:val="fr-FR"/>
        </w:rPr>
        <w:t xml:space="preserve">Avril 2020 à </w:t>
      </w:r>
      <w:r w:rsidR="00676532" w:rsidRPr="00BC48EB">
        <w:rPr>
          <w:lang w:val="fr-FR"/>
        </w:rPr>
        <w:t>Février 2021</w:t>
      </w:r>
    </w:p>
    <w:p w:rsidR="00A25ACF" w:rsidRPr="00D1177D" w:rsidRDefault="00A85ADE" w:rsidP="00A85ADE">
      <w:pPr>
        <w:pStyle w:val="Paragraphedeliste"/>
        <w:numPr>
          <w:ilvl w:val="0"/>
          <w:numId w:val="2"/>
        </w:numPr>
        <w:tabs>
          <w:tab w:val="left" w:pos="1020"/>
          <w:tab w:val="left" w:pos="1021"/>
        </w:tabs>
        <w:spacing w:before="5"/>
        <w:rPr>
          <w:sz w:val="19"/>
          <w:lang w:val="fr-FR"/>
        </w:rPr>
      </w:pPr>
      <w:r w:rsidRPr="00D1177D">
        <w:rPr>
          <w:lang w:val="fr-FR"/>
        </w:rPr>
        <w:t xml:space="preserve">Mai </w:t>
      </w:r>
      <w:r w:rsidR="00B5017A" w:rsidRPr="00D1177D">
        <w:rPr>
          <w:lang w:val="fr-FR"/>
        </w:rPr>
        <w:t xml:space="preserve">2021 à </w:t>
      </w:r>
      <w:r w:rsidR="00676532">
        <w:rPr>
          <w:lang w:val="fr-FR"/>
        </w:rPr>
        <w:t>Décembre</w:t>
      </w:r>
      <w:r w:rsidRPr="00D1177D">
        <w:rPr>
          <w:lang w:val="fr-FR"/>
        </w:rPr>
        <w:t xml:space="preserve"> 2021</w:t>
      </w:r>
    </w:p>
    <w:p w:rsidR="00A85ADE" w:rsidRPr="00D1177D" w:rsidRDefault="00A85ADE" w:rsidP="00A85ADE">
      <w:pPr>
        <w:pStyle w:val="Paragraphedeliste"/>
        <w:tabs>
          <w:tab w:val="left" w:pos="1020"/>
          <w:tab w:val="left" w:pos="1021"/>
        </w:tabs>
        <w:spacing w:before="5"/>
        <w:ind w:firstLine="0"/>
        <w:rPr>
          <w:sz w:val="19"/>
          <w:lang w:val="fr-FR"/>
        </w:rPr>
      </w:pPr>
    </w:p>
    <w:p w:rsidR="00A25ACF" w:rsidRPr="00D1177D" w:rsidRDefault="00B5017A" w:rsidP="00BC48EB">
      <w:pPr>
        <w:pStyle w:val="Corpsdetexte"/>
        <w:spacing w:before="1" w:line="278" w:lineRule="auto"/>
        <w:ind w:right="118"/>
        <w:jc w:val="both"/>
        <w:rPr>
          <w:lang w:val="fr-FR"/>
        </w:rPr>
      </w:pPr>
      <w:r w:rsidRPr="00D1177D">
        <w:rPr>
          <w:lang w:val="fr-FR"/>
        </w:rPr>
        <w:t xml:space="preserve">Par ailleurs, lorsque les PUI de ces départements n’exercent </w:t>
      </w:r>
      <w:r w:rsidRPr="00D1177D">
        <w:rPr>
          <w:u w:val="single"/>
          <w:lang w:val="fr-FR"/>
        </w:rPr>
        <w:t>pas d’activité comportant des risques particuliers</w:t>
      </w:r>
      <w:r w:rsidRPr="00D1177D">
        <w:rPr>
          <w:lang w:val="fr-FR"/>
        </w:rPr>
        <w:t xml:space="preserve">, </w:t>
      </w:r>
      <w:r w:rsidR="00676532">
        <w:rPr>
          <w:lang w:val="fr-FR"/>
        </w:rPr>
        <w:t>quatre</w:t>
      </w:r>
      <w:r w:rsidRPr="00D1177D">
        <w:rPr>
          <w:lang w:val="fr-FR"/>
        </w:rPr>
        <w:t xml:space="preserve"> fenêtres sont établies :</w:t>
      </w:r>
    </w:p>
    <w:p w:rsidR="00676532" w:rsidRPr="006F06F8" w:rsidRDefault="00676532" w:rsidP="006F06F8">
      <w:pPr>
        <w:pStyle w:val="Paragraphedeliste"/>
        <w:numPr>
          <w:ilvl w:val="0"/>
          <w:numId w:val="8"/>
        </w:numPr>
        <w:rPr>
          <w:lang w:val="fr-FR"/>
        </w:rPr>
      </w:pPr>
      <w:r w:rsidRPr="006F06F8">
        <w:rPr>
          <w:lang w:val="fr-FR"/>
        </w:rPr>
        <w:t>Septembre 2022 à Décembre 2022</w:t>
      </w:r>
    </w:p>
    <w:p w:rsidR="00676532" w:rsidRPr="006F06F8" w:rsidRDefault="00676532" w:rsidP="006F06F8">
      <w:pPr>
        <w:pStyle w:val="Paragraphedeliste"/>
        <w:numPr>
          <w:ilvl w:val="0"/>
          <w:numId w:val="8"/>
        </w:numPr>
        <w:rPr>
          <w:lang w:val="fr-FR"/>
        </w:rPr>
      </w:pPr>
      <w:r w:rsidRPr="006F06F8">
        <w:rPr>
          <w:lang w:val="fr-FR"/>
        </w:rPr>
        <w:t>Mars 2023 à juin 2023</w:t>
      </w:r>
    </w:p>
    <w:p w:rsidR="00676532" w:rsidRPr="006F06F8" w:rsidRDefault="00676532" w:rsidP="006F06F8">
      <w:pPr>
        <w:pStyle w:val="Paragraphedeliste"/>
        <w:numPr>
          <w:ilvl w:val="0"/>
          <w:numId w:val="8"/>
        </w:numPr>
        <w:rPr>
          <w:lang w:val="fr-FR"/>
        </w:rPr>
      </w:pPr>
      <w:r w:rsidRPr="006F06F8">
        <w:rPr>
          <w:lang w:val="fr-FR"/>
        </w:rPr>
        <w:t>Octobre 2023 à février 2024</w:t>
      </w:r>
    </w:p>
    <w:p w:rsidR="00676532" w:rsidRPr="006F06F8" w:rsidRDefault="00676532" w:rsidP="006F06F8">
      <w:pPr>
        <w:pStyle w:val="Paragraphedeliste"/>
        <w:numPr>
          <w:ilvl w:val="0"/>
          <w:numId w:val="8"/>
        </w:numPr>
        <w:rPr>
          <w:lang w:val="fr-FR"/>
        </w:rPr>
      </w:pPr>
      <w:r w:rsidRPr="006F06F8">
        <w:rPr>
          <w:lang w:val="fr-FR"/>
        </w:rPr>
        <w:t>Septembre 2024 à Décembre 2024</w:t>
      </w:r>
    </w:p>
    <w:p w:rsidR="00676532" w:rsidRDefault="00676532" w:rsidP="00676532">
      <w:pPr>
        <w:tabs>
          <w:tab w:val="left" w:pos="1020"/>
          <w:tab w:val="left" w:pos="1021"/>
        </w:tabs>
        <w:spacing w:before="195"/>
        <w:rPr>
          <w:lang w:val="fr-FR"/>
        </w:rPr>
      </w:pPr>
      <w:r>
        <w:rPr>
          <w:lang w:val="fr-FR"/>
        </w:rPr>
        <w:t>La liste des établissements avec leur fenêtre de dépôt est mise en annexe.</w:t>
      </w:r>
    </w:p>
    <w:p w:rsidR="006F06F8" w:rsidRPr="006F06F8" w:rsidRDefault="006F06F8" w:rsidP="00676532">
      <w:pPr>
        <w:tabs>
          <w:tab w:val="left" w:pos="1020"/>
          <w:tab w:val="left" w:pos="1021"/>
        </w:tabs>
        <w:spacing w:before="195"/>
        <w:rPr>
          <w:lang w:val="fr-FR"/>
        </w:rPr>
      </w:pPr>
      <w:r w:rsidRPr="006F06F8">
        <w:rPr>
          <w:lang w:val="fr-FR"/>
        </w:rPr>
        <w:t xml:space="preserve">Les personnes en charge de dossiers administratifs selon les départements sont les suivants : </w:t>
      </w:r>
    </w:p>
    <w:p w:rsidR="006F06F8" w:rsidRPr="006F06F8" w:rsidRDefault="006F06F8" w:rsidP="006F06F8">
      <w:pPr>
        <w:pStyle w:val="Paragraphedeliste"/>
        <w:widowControl/>
        <w:numPr>
          <w:ilvl w:val="0"/>
          <w:numId w:val="6"/>
        </w:numPr>
        <w:autoSpaceDE/>
        <w:autoSpaceDN/>
        <w:spacing w:before="120"/>
        <w:jc w:val="both"/>
        <w:rPr>
          <w:rFonts w:ascii="Arial" w:eastAsiaTheme="minorHAnsi" w:hAnsi="Arial" w:cs="Arial"/>
          <w:sz w:val="20"/>
          <w:szCs w:val="20"/>
          <w:lang w:val="fr-FR"/>
        </w:rPr>
      </w:pPr>
      <w:r w:rsidRPr="006F06F8">
        <w:rPr>
          <w:rFonts w:ascii="Arial" w:hAnsi="Arial" w:cs="Arial"/>
          <w:sz w:val="20"/>
          <w:szCs w:val="20"/>
          <w:lang w:val="fr-FR"/>
        </w:rPr>
        <w:t xml:space="preserve">Département 04-06 : Boumédienne BELAID ; </w:t>
      </w:r>
      <w:hyperlink r:id="rId11" w:history="1">
        <w:r w:rsidRPr="006F06F8">
          <w:rPr>
            <w:rStyle w:val="Lienhypertexte"/>
            <w:rFonts w:ascii="Arial" w:hAnsi="Arial" w:cs="Arial"/>
            <w:sz w:val="20"/>
            <w:szCs w:val="20"/>
            <w:lang w:val="fr-FR"/>
          </w:rPr>
          <w:t>boumedienne.belaid@ars.sante.fr</w:t>
        </w:r>
      </w:hyperlink>
      <w:r w:rsidRPr="006F06F8">
        <w:rPr>
          <w:rFonts w:ascii="Arial" w:hAnsi="Arial" w:cs="Arial"/>
          <w:sz w:val="20"/>
          <w:szCs w:val="20"/>
          <w:lang w:val="fr-FR"/>
        </w:rPr>
        <w:t xml:space="preserve"> – 04-13-55-83-73</w:t>
      </w:r>
    </w:p>
    <w:p w:rsidR="006F06F8" w:rsidRPr="006F06F8" w:rsidRDefault="006F06F8" w:rsidP="006F06F8">
      <w:pPr>
        <w:pStyle w:val="Paragraphedeliste"/>
        <w:widowControl/>
        <w:numPr>
          <w:ilvl w:val="0"/>
          <w:numId w:val="6"/>
        </w:numPr>
        <w:autoSpaceDE/>
        <w:autoSpaceDN/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 w:rsidRPr="006F06F8">
        <w:rPr>
          <w:rFonts w:ascii="Arial" w:hAnsi="Arial" w:cs="Arial"/>
          <w:sz w:val="20"/>
          <w:szCs w:val="20"/>
          <w:lang w:val="fr-FR"/>
        </w:rPr>
        <w:t xml:space="preserve">Département 05-13 : Hervé Froment : </w:t>
      </w:r>
      <w:hyperlink r:id="rId12" w:history="1">
        <w:r w:rsidRPr="006F06F8">
          <w:rPr>
            <w:rStyle w:val="Lienhypertexte"/>
            <w:rFonts w:ascii="Arial" w:hAnsi="Arial" w:cs="Arial"/>
            <w:sz w:val="20"/>
            <w:szCs w:val="20"/>
            <w:lang w:val="fr-FR"/>
          </w:rPr>
          <w:t>herve.froment@ars.sante.fr</w:t>
        </w:r>
      </w:hyperlink>
      <w:r w:rsidRPr="006F06F8">
        <w:rPr>
          <w:rFonts w:ascii="Arial" w:hAnsi="Arial" w:cs="Arial"/>
          <w:sz w:val="20"/>
          <w:szCs w:val="20"/>
          <w:lang w:val="fr-FR"/>
        </w:rPr>
        <w:t xml:space="preserve"> – 04-13-55-80-79</w:t>
      </w:r>
    </w:p>
    <w:p w:rsidR="006F06F8" w:rsidRPr="008F1A9B" w:rsidRDefault="006F06F8" w:rsidP="008F1A9B">
      <w:pPr>
        <w:pStyle w:val="Paragraphedeliste"/>
        <w:widowControl/>
        <w:numPr>
          <w:ilvl w:val="0"/>
          <w:numId w:val="6"/>
        </w:numPr>
        <w:autoSpaceDE/>
        <w:autoSpaceDN/>
        <w:spacing w:before="120"/>
        <w:jc w:val="both"/>
        <w:rPr>
          <w:rFonts w:ascii="Arial" w:hAnsi="Arial" w:cs="Arial"/>
          <w:sz w:val="20"/>
          <w:szCs w:val="20"/>
          <w:lang w:val="fr-FR"/>
        </w:rPr>
      </w:pPr>
      <w:r w:rsidRPr="006F06F8">
        <w:rPr>
          <w:rFonts w:ascii="Arial" w:hAnsi="Arial" w:cs="Arial"/>
          <w:sz w:val="20"/>
          <w:szCs w:val="20"/>
          <w:lang w:val="fr-FR"/>
        </w:rPr>
        <w:t xml:space="preserve">Département 83 et 84 : </w:t>
      </w:r>
      <w:r w:rsidR="008F1A9B">
        <w:rPr>
          <w:rFonts w:ascii="Arial" w:hAnsi="Arial" w:cs="Arial"/>
          <w:sz w:val="20"/>
          <w:szCs w:val="20"/>
          <w:lang w:val="fr-FR"/>
        </w:rPr>
        <w:t>Samia Touati</w:t>
      </w:r>
      <w:r w:rsidR="006A7BCE">
        <w:rPr>
          <w:rFonts w:ascii="Arial" w:hAnsi="Arial" w:cs="Arial"/>
          <w:sz w:val="20"/>
          <w:szCs w:val="20"/>
          <w:lang w:val="fr-FR"/>
        </w:rPr>
        <w:t xml:space="preserve"> : </w:t>
      </w:r>
      <w:r w:rsidR="008F1A9B">
        <w:rPr>
          <w:rFonts w:ascii="Arial" w:hAnsi="Arial" w:cs="Arial"/>
          <w:sz w:val="20"/>
          <w:szCs w:val="20"/>
          <w:lang w:val="fr-FR"/>
        </w:rPr>
        <w:t>samia.touati@ars.sante.fr</w:t>
      </w:r>
      <w:r w:rsidRPr="008F1A9B">
        <w:rPr>
          <w:rFonts w:ascii="Arial" w:hAnsi="Arial" w:cs="Arial"/>
          <w:sz w:val="20"/>
          <w:szCs w:val="20"/>
          <w:lang w:val="fr-FR"/>
        </w:rPr>
        <w:t xml:space="preserve"> – 04-13-55-80-81</w:t>
      </w:r>
    </w:p>
    <w:p w:rsidR="00933AE8" w:rsidRPr="006F06F8" w:rsidRDefault="00933AE8" w:rsidP="00BD0911">
      <w:pPr>
        <w:pStyle w:val="Paragraphedeliste"/>
        <w:widowControl/>
        <w:autoSpaceDE/>
        <w:autoSpaceDN/>
        <w:spacing w:before="120"/>
        <w:ind w:left="720" w:firstLine="0"/>
        <w:jc w:val="both"/>
        <w:rPr>
          <w:rFonts w:ascii="Arial" w:hAnsi="Arial" w:cs="Arial"/>
          <w:sz w:val="20"/>
          <w:szCs w:val="20"/>
          <w:lang w:val="fr-FR"/>
        </w:rPr>
      </w:pPr>
    </w:p>
    <w:p w:rsidR="00A25ACF" w:rsidRPr="00D1177D" w:rsidRDefault="00A25ACF">
      <w:pPr>
        <w:pStyle w:val="Corpsdetexte"/>
        <w:spacing w:before="7"/>
        <w:rPr>
          <w:sz w:val="19"/>
          <w:lang w:val="fr-FR"/>
        </w:rPr>
      </w:pPr>
    </w:p>
    <w:p w:rsidR="00A25ACF" w:rsidRPr="00BD0911" w:rsidRDefault="00B5017A">
      <w:pPr>
        <w:pStyle w:val="Paragraphedeliste"/>
        <w:numPr>
          <w:ilvl w:val="0"/>
          <w:numId w:val="3"/>
        </w:numPr>
        <w:tabs>
          <w:tab w:val="left" w:pos="661"/>
        </w:tabs>
        <w:ind w:hanging="360"/>
        <w:rPr>
          <w:b/>
          <w:sz w:val="24"/>
          <w:szCs w:val="24"/>
          <w:lang w:val="fr-FR"/>
        </w:rPr>
      </w:pPr>
      <w:r w:rsidRPr="00BD0911">
        <w:rPr>
          <w:b/>
          <w:sz w:val="24"/>
          <w:szCs w:val="24"/>
          <w:u w:val="single"/>
          <w:lang w:val="fr-FR"/>
        </w:rPr>
        <w:t>Délai d’obtention de</w:t>
      </w:r>
      <w:r w:rsidRPr="00BD0911">
        <w:rPr>
          <w:b/>
          <w:spacing w:val="-5"/>
          <w:sz w:val="24"/>
          <w:szCs w:val="24"/>
          <w:u w:val="single"/>
          <w:lang w:val="fr-FR"/>
        </w:rPr>
        <w:t xml:space="preserve"> </w:t>
      </w:r>
      <w:r w:rsidRPr="00BD0911">
        <w:rPr>
          <w:b/>
          <w:sz w:val="24"/>
          <w:szCs w:val="24"/>
          <w:u w:val="single"/>
          <w:lang w:val="fr-FR"/>
        </w:rPr>
        <w:t>l’autorisation</w:t>
      </w:r>
    </w:p>
    <w:p w:rsidR="00A25ACF" w:rsidRPr="00D1177D" w:rsidRDefault="00A25ACF">
      <w:pPr>
        <w:pStyle w:val="Corpsdetexte"/>
        <w:spacing w:before="10"/>
        <w:rPr>
          <w:sz w:val="14"/>
          <w:lang w:val="fr-FR"/>
        </w:rPr>
      </w:pPr>
    </w:p>
    <w:p w:rsidR="00A25ACF" w:rsidRPr="00D1177D" w:rsidRDefault="00B5017A">
      <w:pPr>
        <w:pStyle w:val="Corpsdetexte"/>
        <w:spacing w:before="57" w:line="278" w:lineRule="auto"/>
        <w:ind w:left="300" w:right="119"/>
        <w:jc w:val="both"/>
        <w:rPr>
          <w:lang w:val="fr-FR"/>
        </w:rPr>
      </w:pPr>
      <w:r w:rsidRPr="00D1177D">
        <w:rPr>
          <w:lang w:val="fr-FR"/>
        </w:rPr>
        <w:t xml:space="preserve">L’autorisation est délivrée par le directeur général de l’ARS après avis du conseil de l’ordre des pharmaciens, dans un </w:t>
      </w:r>
      <w:r w:rsidRPr="00BD0911">
        <w:rPr>
          <w:b/>
          <w:u w:val="single"/>
          <w:lang w:val="fr-FR"/>
        </w:rPr>
        <w:t>délai de 4 mois</w:t>
      </w:r>
      <w:r w:rsidRPr="00D1177D">
        <w:rPr>
          <w:lang w:val="fr-FR"/>
        </w:rPr>
        <w:t>. En cas de dossier incomplet, des informations complémentaires nécessaires à l’instruction peuvent être requises, le délai prévu est alors suspendu jusqu’à réception de ces informations.</w:t>
      </w:r>
    </w:p>
    <w:p w:rsidR="00A25ACF" w:rsidRPr="00D1177D" w:rsidRDefault="002F699A">
      <w:pPr>
        <w:pStyle w:val="Corpsdetexte"/>
        <w:spacing w:before="3"/>
        <w:rPr>
          <w:sz w:val="28"/>
          <w:lang w:val="fr-FR"/>
        </w:rPr>
      </w:pPr>
      <w:r w:rsidRPr="00D1177D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243840</wp:posOffset>
                </wp:positionV>
                <wp:extent cx="6208395" cy="20955"/>
                <wp:effectExtent l="8890" t="5715" r="2540" b="11430"/>
                <wp:wrapTopAndBottom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8395" cy="20955"/>
                          <a:chOff x="1064" y="384"/>
                          <a:chExt cx="9777" cy="33"/>
                        </a:xfrm>
                      </wpg:grpSpPr>
                      <wps:wsp>
                        <wps:cNvPr id="47" name="Line 57"/>
                        <wps:cNvCnPr/>
                        <wps:spPr bwMode="auto">
                          <a:xfrm>
                            <a:off x="1080" y="400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A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6"/>
                        <wps:cNvCnPr/>
                        <wps:spPr bwMode="auto">
                          <a:xfrm>
                            <a:off x="1080" y="38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5"/>
                        <wps:cNvCnPr/>
                        <wps:spPr bwMode="auto">
                          <a:xfrm>
                            <a:off x="1080" y="38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1085" y="388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10824" y="38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/>
                        <wps:spPr bwMode="auto">
                          <a:xfrm>
                            <a:off x="10824" y="38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1080" y="40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10824" y="40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1080" y="4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8"/>
                        <wps:cNvCnPr/>
                        <wps:spPr bwMode="auto">
                          <a:xfrm>
                            <a:off x="1080" y="4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7"/>
                        <wps:cNvCnPr/>
                        <wps:spPr bwMode="auto">
                          <a:xfrm>
                            <a:off x="1085" y="414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6"/>
                        <wps:cNvCnPr/>
                        <wps:spPr bwMode="auto">
                          <a:xfrm>
                            <a:off x="10824" y="41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5"/>
                        <wps:cNvCnPr/>
                        <wps:spPr bwMode="auto">
                          <a:xfrm>
                            <a:off x="10824" y="41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5A66" id="Group 44" o:spid="_x0000_s1026" style="position:absolute;margin-left:53.2pt;margin-top:19.2pt;width:488.85pt;height:1.65pt;z-index:251657216;mso-wrap-distance-left:0;mso-wrap-distance-right:0;mso-position-horizontal-relative:page" coordorigin="1064,384" coordsize="977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cYzQMAAHsjAAAOAAAAZHJzL2Uyb0RvYy54bWzsWm1vmzAQ/j5p/8HiewoEQwA1naa89Eu3&#10;Vdr2A1wwAQ0wsmnTatp/3/lMspBuWpW0WzbRSNT47ONeHp/ts8/f3FclueNSFaKeWu6ZYxFeJyIt&#10;6tXU+vxpOQotolpWp6wUNZ9aD1xZby5evzpfNzEfi1yUKZcEmNQqXjdTK2/bJrZtleS8YupMNLwG&#10;YiZkxVp4lSs7lWwN3KvSHjtOYK+FTBspEq4U1M4N0bpA/lnGk/ZDlineknJqgWwtPiU+b/TTvjhn&#10;8UqyJi+STgx2gBQVK2r46JbVnLWM3MriEauqSKRQImvPElHZIsuKhKMOoI3r7GlzKcVtg7qs4vWq&#10;2ZoJTLtnp4PZJu/vriUp0qlFA4vUrAIf4WcJpdo462YVQ5tL2XxsrqXREIpXIvmigGzv0/X7yjQm&#10;N+t3IgV+7LYVaJz7TFaaBahN7tEHD1sf8PuWJFAZjJ3Qi3yLJEAbO5HvGx8lOThS93KdgFoEiF6I&#10;ErI4yRdd52gymZienqe72Sw230Q5O7m0UgA29cOe6jh7fsxZw9FNSttqY0+QxNjzqqg58SfGnNhk&#10;Vl9LNK6KFZj1t5ZynRDACzpTp4PsxlzRRPtN2woJW4VZ3EjVXnJREV2YWiUIgU5gd1eqNbbZNNE+&#10;qcWyKEuoZ3FZkzXYOQpCH3soURappmqikqubWSnJHYMR9Rb/Okv3mmnWc6Zy0w5JuhmLAdJ1iqWc&#10;s3TRlVtWlKYMGpS1bggagqBdyYylr5ETLcJFSEd0HCxG1JnPR2+XMzoKlu7En3vz2WzuftMyuzTO&#10;izTltRZ7M65d+jQ/dxHGjMjtyN4ayO5zR5SBsJv/KDTgzbjWgO1GpA/ocawH6P0pDEL03cVg8BwY&#10;9MLQuHKDwW6wPjcAPYeGv8FftNS/AX96sJwk/qI+/jCW66EBYfLgGDjgb4h/j5ZKP5+DfZg1d+Nf&#10;t6Q5FH8Q6HDdsRf/ookHOH+JOXgIgXpR/E9Pwb7bhyCuSw8PgePN2ncPg1D9lwC4GOvfMAef6hzs&#10;j/sARFf9TwAcFoF6Zwb7phNdBPpeH4Duc2xCqINsUGnMG7zQJsT1Jm4w7EL+7SkYJsfdVSBuVI+O&#10;gI8Q+EJT8FMQOMzBJx4CITrtIJBGzxIC3S7/OeRhhjzg5gDkF/vgbW4fc9GQV4MM7OERsMtFnw7+&#10;hvh34vGvfxZCjzwLMXkYuo+/v5qHGSB44hDsH4XAqdlRIbDLwzzC4AstAp+QCBwAeOIA7J+F0CPP&#10;QgYA/keHwXg9AW54YBqnu42ir5DsvkN5987MxXcAAAD//wMAUEsDBBQABgAIAAAAIQDIRr9v4AAA&#10;AAoBAAAPAAAAZHJzL2Rvd25yZXYueG1sTI/BasMwDIbvg72D0WC31faadSGLU0rZdiqDtYPSmxur&#10;SWhsh9hN0refetpO4kcfvz7ly8m2bMA+NN4pkDMBDF3pTeMqBT+7j6cUWIjaGd16hwquGGBZ3N/l&#10;OjN+dN84bGPFqMSFTCuoY+wyzkNZo9Vh5jt0tDv53upIsa+46fVI5bblz0IsuNWNowu17nBdY3ne&#10;XqyCz1GPq7l8Hzbn0/p62L187TcSlXp8mFZvwCJO8Q+Gmz6pQ0FOR39xJrCWslgkhCqYpzRvgEgT&#10;CeyoIJGvwIuc/3+h+AUAAP//AwBQSwECLQAUAAYACAAAACEAtoM4kv4AAADhAQAAEwAAAAAAAAAA&#10;AAAAAAAAAAAAW0NvbnRlbnRfVHlwZXNdLnhtbFBLAQItABQABgAIAAAAIQA4/SH/1gAAAJQBAAAL&#10;AAAAAAAAAAAAAAAAAC8BAABfcmVscy8ucmVsc1BLAQItABQABgAIAAAAIQBHSCcYzQMAAHsjAAAO&#10;AAAAAAAAAAAAAAAAAC4CAABkcnMvZTJvRG9jLnhtbFBLAQItABQABgAIAAAAIQDIRr9v4AAAAAoB&#10;AAAPAAAAAAAAAAAAAAAAACcGAABkcnMvZG93bnJldi54bWxQSwUGAAAAAAQABADzAAAANAcAAAAA&#10;">
                <v:line id="Line 57" o:spid="_x0000_s1027" style="position:absolute;visibility:visible;mso-wrap-style:square" from="1080,400" to="10826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M8xAAAANsAAAAPAAAAZHJzL2Rvd25yZXYueG1sRI9bawIx&#10;FITfhf6HcAq+SM1WpMq6UUqhWPriZa3Ph83ZS7s5WZKo6783QsHHYWa+YbJVb1pxJucbywpexwkI&#10;4sLqhisFh/zzZQ7CB2SNrWVScCUPq+XTIMNU2wvv6LwPlYgQ9ikqqEPoUil9UZNBP7YdcfRK6wyG&#10;KF0ltcNLhJtWTpLkTRpsOC7U2NFHTcXf/mQUFPNR7vLyZz3bbL/XEn8n0iRHpYbP/fsCRKA+PML/&#10;7S+tYDqD+5f4A+TyBgAA//8DAFBLAQItABQABgAIAAAAIQDb4fbL7gAAAIUBAAATAAAAAAAAAAAA&#10;AAAAAAAAAABbQ29udGVudF9UeXBlc10ueG1sUEsBAi0AFAAGAAgAAAAhAFr0LFu/AAAAFQEAAAsA&#10;AAAAAAAAAAAAAAAAHwEAAF9yZWxzLy5yZWxzUEsBAi0AFAAGAAgAAAAhALfyQzzEAAAA2wAAAA8A&#10;AAAAAAAAAAAAAAAABwIAAGRycy9kb3ducmV2LnhtbFBLBQYAAAAAAwADALcAAAD4AgAAAAA=&#10;" strokecolor="#aaa" strokeweight="1.55pt"/>
                <v:line id="Line 56" o:spid="_x0000_s1028" style="position:absolute;visibility:visible;mso-wrap-style:square" from="1080,388" to="1085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XzwgAAANsAAAAPAAAAZHJzL2Rvd25yZXYueG1sRE9Na8JA&#10;EL0X+h+WKfTWbJQqNbqGIrTEolKjF29DdkxCs7Mhuybx33cPhR4f73uVjqYRPXWutqxgEsUgiAur&#10;ay4VnE8fL28gnEfW2FgmBXdykK4fH1aYaDvwkfrclyKEsEtQQeV9m0jpiooMusi2xIG72s6gD7Ar&#10;pe5wCOGmkdM4nkuDNYeGClvaVFT85DejYDde8kXT1kfztT9j9vm9jQ84U+r5aXxfgvA0+n/xnzvT&#10;Cl7D2PAl/AC5/gUAAP//AwBQSwECLQAUAAYACAAAACEA2+H2y+4AAACFAQAAEwAAAAAAAAAAAAAA&#10;AAAAAAAAW0NvbnRlbnRfVHlwZXNdLnhtbFBLAQItABQABgAIAAAAIQBa9CxbvwAAABUBAAALAAAA&#10;AAAAAAAAAAAAAB8BAABfcmVscy8ucmVsc1BLAQItABQABgAIAAAAIQAPpGXzwgAAANsAAAAPAAAA&#10;AAAAAAAAAAAAAAcCAABkcnMvZG93bnJldi54bWxQSwUGAAAAAAMAAwC3AAAA9gIAAAAA&#10;" strokecolor="#9f9f9f" strokeweight=".24pt"/>
                <v:line id="Line 55" o:spid="_x0000_s1029" style="position:absolute;visibility:visible;mso-wrap-style:square" from="1080,388" to="1085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BowwAAANsAAAAPAAAAZHJzL2Rvd25yZXYueG1sRI9Bi8Iw&#10;FITvC/6H8ARva6rootUoIigq7qLVi7dH82yLzUtpotZ/bxYW9jjMzDfMdN6YUjyodoVlBb1uBII4&#10;tbrgTMH5tPocgXAeWWNpmRS8yMF81vqYYqztk4/0SHwmAoRdjApy76tYSpfmZNB1bUUcvKutDfog&#10;60zqGp8BbkrZj6IvabDgsJBjRcuc0ltyNwr2zSUZl1VxNLvvM27Wh230g0OlOu1mMQHhqfH/4b/2&#10;RisYjOH3S/gBcvYGAAD//wMAUEsBAi0AFAAGAAgAAAAhANvh9svuAAAAhQEAABMAAAAAAAAAAAAA&#10;AAAAAAAAAFtDb250ZW50X1R5cGVzXS54bWxQSwECLQAUAAYACAAAACEAWvQsW78AAAAVAQAACwAA&#10;AAAAAAAAAAAAAAAfAQAAX3JlbHMvLnJlbHNQSwECLQAUAAYACAAAACEAYOjAaMMAAADbAAAADwAA&#10;AAAAAAAAAAAAAAAHAgAAZHJzL2Rvd25yZXYueG1sUEsFBgAAAAADAAMAtwAAAPcCAAAAAA==&#10;" strokecolor="#9f9f9f" strokeweight=".24pt"/>
                <v:line id="Line 54" o:spid="_x0000_s1030" style="position:absolute;visibility:visible;mso-wrap-style:square" from="1085,388" to="1082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8owgAAANsAAAAPAAAAZHJzL2Rvd25yZXYueG1sRE9Na8JA&#10;EL0L/Q/LFLyZjYWIja4ihZa02NKkXrwN2WkSmp0N2TWJ/949FDw+3vd2P5lWDNS7xrKCZRSDIC6t&#10;brhScPp5XaxBOI+ssbVMCq7kYL97mG0x1XbknIbCVyKEsEtRQe19l0rpypoMush2xIH7tb1BH2Bf&#10;Sd3jGMJNK5/ieCUNNhwaauzopabyr7gYBcfpXDy3XZObj88TZm/f7/EXJkrNH6fDBoSnyd/F/+5M&#10;K0jC+vAl/AC5uwEAAP//AwBQSwECLQAUAAYACAAAACEA2+H2y+4AAACFAQAAEwAAAAAAAAAAAAAA&#10;AAAAAAAAW0NvbnRlbnRfVHlwZXNdLnhtbFBLAQItABQABgAIAAAAIQBa9CxbvwAAABUBAAALAAAA&#10;AAAAAAAAAAAAAB8BAABfcmVscy8ucmVsc1BLAQItABQABgAIAAAAIQB0C/8owgAAANsAAAAPAAAA&#10;AAAAAAAAAAAAAAcCAABkcnMvZG93bnJldi54bWxQSwUGAAAAAAMAAwC3AAAA9gIAAAAA&#10;" strokecolor="#9f9f9f" strokeweight=".24pt"/>
                <v:line id="Line 53" o:spid="_x0000_s1031" style="position:absolute;visibility:visible;mso-wrap-style:square" from="10824,388" to="10828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kPwwAAANsAAAAPAAAAZHJzL2Rvd25yZXYueG1sRI9Pi8Iw&#10;FMTvwn6H8Bb2pqmyylKNsv4DLwrqHvT2bJ5N2ealNFHrtzeC4HGYmd8wo0ljS3Gl2heOFXQ7CQji&#10;zOmCcwV/+2X7B4QPyBpLx6TgTh4m44/WCFPtbryl6y7kIkLYp6jAhFClUvrMkEXfcRVx9M6uthii&#10;rHOpa7xFuC1lL0kG0mLBccFgRTND2f/uYhUEN930lzM6Ldb6+G3k/LA/Zk6pr8/mdwgiUBPe4Vd7&#10;pRX0u/D8En+AHD8AAAD//wMAUEsBAi0AFAAGAAgAAAAhANvh9svuAAAAhQEAABMAAAAAAAAAAAAA&#10;AAAAAAAAAFtDb250ZW50X1R5cGVzXS54bWxQSwECLQAUAAYACAAAACEAWvQsW78AAAAVAQAACwAA&#10;AAAAAAAAAAAAAAAfAQAAX3JlbHMvLnJlbHNQSwECLQAUAAYACAAAACEAOGppD8MAAADbAAAADwAA&#10;AAAAAAAAAAAAAAAHAgAAZHJzL2Rvd25yZXYueG1sUEsFBgAAAAADAAMAtwAAAPcCAAAAAA==&#10;" strokecolor="#e2e2e2" strokeweight=".24pt"/>
                <v:line id="Line 52" o:spid="_x0000_s1032" style="position:absolute;visibility:visible;mso-wrap-style:square" from="10824,388" to="10828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TExAAAANsAAAAPAAAAZHJzL2Rvd25yZXYueG1sRI9Ba8JA&#10;FITvhf6H5RW81Y1CpEZXkUIlii01evH2yL4modm3YXfV+O9dodDjMDPfMPNlb1pxIecbywpGwwQE&#10;cWl1w5WC4+Hj9Q2ED8gaW8uk4EYelovnpzlm2l55T5ciVCJC2GeooA6hy6T0ZU0G/dB2xNH7sc5g&#10;iNJVUju8Rrhp5ThJJtJgw3Ghxo7eayp/i7NRsOtPxbTtmr3Zfh4xX39vki9MlRq89KsZiEB9+A//&#10;tXOtIB3D40v8AXJxBwAA//8DAFBLAQItABQABgAIAAAAIQDb4fbL7gAAAIUBAAATAAAAAAAAAAAA&#10;AAAAAAAAAABbQ29udGVudF9UeXBlc10ueG1sUEsBAi0AFAAGAAgAAAAhAFr0LFu/AAAAFQEAAAsA&#10;AAAAAAAAAAAAAAAAHwEAAF9yZWxzLy5yZWxzUEsBAi0AFAAGAAgAAAAhAOuVxMTEAAAA2wAAAA8A&#10;AAAAAAAAAAAAAAAABwIAAGRycy9kb3ducmV2LnhtbFBLBQYAAAAAAwADALcAAAD4AgAAAAA=&#10;" strokecolor="#9f9f9f" strokeweight=".24pt"/>
                <v:line id="Line 51" o:spid="_x0000_s1033" style="position:absolute;visibility:visible;mso-wrap-style:square" from="1080,401" to="1085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1OwgAAANsAAAAPAAAAZHJzL2Rvd25yZXYueG1sRI9Ba8JA&#10;FITvBf/D8gRvuolFkegqKhR6E7X1/JJ9ZqPZtyG71eiv7xaEHoeZ+YZZrDpbixu1vnKsIB0lIIgL&#10;pysuFXwdP4YzED4ga6wdk4IHeVgte28LzLS7855uh1CKCGGfoQITQpNJ6QtDFv3INcTRO7vWYoiy&#10;LaVu8R7htpbjJJlKixXHBYMNbQ0V18OPVXDKJ89Zs8vT7pl+m43JzxdEqdSg363nIAJ14T/8an9q&#10;BZN3+PsSf4Bc/gIAAP//AwBQSwECLQAUAAYACAAAACEA2+H2y+4AAACFAQAAEwAAAAAAAAAAAAAA&#10;AAAAAAAAW0NvbnRlbnRfVHlwZXNdLnhtbFBLAQItABQABgAIAAAAIQBa9CxbvwAAABUBAAALAAAA&#10;AAAAAAAAAAAAAB8BAABfcmVscy8ucmVsc1BLAQItABQABgAIAAAAIQDh+p1OwgAAANsAAAAPAAAA&#10;AAAAAAAAAAAAAAcCAABkcnMvZG93bnJldi54bWxQSwUGAAAAAAMAAwC3AAAA9gIAAAAA&#10;" strokecolor="#9f9f9f" strokeweight="1.08pt"/>
                <v:line id="Line 50" o:spid="_x0000_s1034" style="position:absolute;visibility:visible;mso-wrap-style:square" from="10824,401" to="10828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TexQAAANsAAAAPAAAAZHJzL2Rvd25yZXYueG1sRI9BawIx&#10;FITvQv9DeEIvotmWtpStUUQslHrQWqHXx+a5Wdy8rEl0V3+9KQgeh5n5hhlPO1uLE/lQOVbwNMpA&#10;EBdOV1wq2P5+Dt9BhIissXZMCs4UYDp56I0x167lHzptYikShEOOCkyMTS5lKAxZDCPXECdv57zF&#10;mKQvpfbYJrit5XOWvUmLFacFgw3NDRX7zdEqGBh/OK6W3eWvXczWtOez+67mSj32u9kHiEhdvIdv&#10;7S+t4PUF/r+kHyAnVwAAAP//AwBQSwECLQAUAAYACAAAACEA2+H2y+4AAACFAQAAEwAAAAAAAAAA&#10;AAAAAAAAAAAAW0NvbnRlbnRfVHlwZXNdLnhtbFBLAQItABQABgAIAAAAIQBa9CxbvwAAABUBAAAL&#10;AAAAAAAAAAAAAAAAAB8BAABfcmVscy8ucmVsc1BLAQItABQABgAIAAAAIQAevbTexQAAANsAAAAP&#10;AAAAAAAAAAAAAAAAAAcCAABkcnMvZG93bnJldi54bWxQSwUGAAAAAAMAAwC3AAAA+QIAAAAA&#10;" strokecolor="#e2e2e2" strokeweight="1.08pt"/>
                <v:line id="Line 49" o:spid="_x0000_s1035" style="position:absolute;visibility:visible;mso-wrap-style:square" from="1080,414" to="1085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ywwwAAANsAAAAPAAAAZHJzL2Rvd25yZXYueG1sRI9Bi8Iw&#10;FITvC/6H8ARvmip0WatRRFB0cUWrF2+P5tkWm5fSRO3++40g7HGYmW+Y6bw1lXhQ40rLCoaDCARx&#10;ZnXJuYLzadX/AuE8ssbKMin4JQfzWedjiom2Tz7SI/W5CBB2CSoovK8TKV1WkEE3sDVx8K62MeiD&#10;bHKpG3wGuKnkKIo+pcGSw0KBNS0Lym7p3SjYtZd0XNXl0Xz/nHGzPmyjPcZK9brtYgLCU+v/w+/2&#10;RiuIY3h9CT9Azv4AAAD//wMAUEsBAi0AFAAGAAgAAAAhANvh9svuAAAAhQEAABMAAAAAAAAAAAAA&#10;AAAAAAAAAFtDb250ZW50X1R5cGVzXS54bWxQSwECLQAUAAYACAAAACEAWvQsW78AAAAVAQAACwAA&#10;AAAAAAAAAAAAAAAfAQAAX3JlbHMvLnJlbHNQSwECLQAUAAYACAAAACEAZHxcsMMAAADbAAAADwAA&#10;AAAAAAAAAAAAAAAHAgAAZHJzL2Rvd25yZXYueG1sUEsFBgAAAAADAAMAtwAAAPcCAAAAAA==&#10;" strokecolor="#9f9f9f" strokeweight=".24pt"/>
                <v:line id="Line 48" o:spid="_x0000_s1036" style="position:absolute;visibility:visible;mso-wrap-style:square" from="1080,414" to="1085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/F7xAAAANsAAAAPAAAAZHJzL2Rvd25yZXYueG1sRI9Ba8JA&#10;FITvBf/D8gredFOpIqmr1FjBSwsmHurtNfuaDc2+Ddk1xn/fLQg9DjPzDbPaDLYRPXW+dqzgaZqA&#10;IC6drrlScCr2kyUIH5A1No5JwY08bNajhxWm2l35SH0eKhEh7FNUYEJoUyl9aciin7qWOHrfrrMY&#10;ouwqqTu8Rrht5CxJFtJizXHBYEuZofInv1gFwW0/5vuMvt7e9fnZyN1ncS6dUuPH4fUFRKAh/Ifv&#10;7YNWMF/A35f4A+T6FwAA//8DAFBLAQItABQABgAIAAAAIQDb4fbL7gAAAIUBAAATAAAAAAAAAAAA&#10;AAAAAAAAAABbQ29udGVudF9UeXBlc10ueG1sUEsBAi0AFAAGAAgAAAAhAFr0LFu/AAAAFQEAAAsA&#10;AAAAAAAAAAAAAAAAHwEAAF9yZWxzLy5yZWxzUEsBAi0AFAAGAAgAAAAhALeD8XvEAAAA2wAAAA8A&#10;AAAAAAAAAAAAAAAABwIAAGRycy9kb3ducmV2LnhtbFBLBQYAAAAAAwADALcAAAD4AgAAAAA=&#10;" strokecolor="#e2e2e2" strokeweight=".24pt"/>
                <v:line id="Line 47" o:spid="_x0000_s1037" style="position:absolute;visibility:visible;mso-wrap-style:square" from="1085,414" to="10824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1TgxQAAANsAAAAPAAAAZHJzL2Rvd25yZXYueG1sRI9Pa8JA&#10;FMTvgt9heUJvdaPUVqKb0PoHeqnQ6EFvr9nXbDD7NmRXTb99t1DwOMzMb5hl3ttGXKnztWMFk3EC&#10;grh0uuZKwWG/fZyD8AFZY+OYFPyQhzwbDpaYanfjT7oWoRIRwj5FBSaENpXSl4Ys+rFriaP37TqL&#10;IcqukrrDW4TbRk6T5FlarDkuGGxpZag8FxerILi33Wy7oq/Nhz49Gbk+7k+lU+ph1L8uQATqwz38&#10;337XCmYv8Pcl/gCZ/QIAAP//AwBQSwECLQAUAAYACAAAACEA2+H2y+4AAACFAQAAEwAAAAAAAAAA&#10;AAAAAAAAAAAAW0NvbnRlbnRfVHlwZXNdLnhtbFBLAQItABQABgAIAAAAIQBa9CxbvwAAABUBAAAL&#10;AAAAAAAAAAAAAAAAAB8BAABfcmVscy8ucmVsc1BLAQItABQABgAIAAAAIQDYz1TgxQAAANsAAAAP&#10;AAAAAAAAAAAAAAAAAAcCAABkcnMvZG93bnJldi54bWxQSwUGAAAAAAMAAwC3AAAA+QIAAAAA&#10;" strokecolor="#e2e2e2" strokeweight=".24pt"/>
                <v:line id="Line 46" o:spid="_x0000_s1038" style="position:absolute;visibility:visible;mso-wrap-style:square" from="10824,414" to="1082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CSwQAAANsAAAAPAAAAZHJzL2Rvd25yZXYueG1sRE/LagIx&#10;FN0L/Ydwhe40Y1GRqVFaq+CmBR+LurtOrpOhk5shSWfGv28WBZeH816ue1uLlnyoHCuYjDMQxIXT&#10;FZcKzqfdaAEiRGSNtWNScKcA69XTYIm5dh0fqD3GUqQQDjkqMDE2uZShMGQxjF1DnLib8xZjgr6U&#10;2mOXwm0tX7JsLi1WnBoMNrQxVPwcf62C6N6/ZrsNXbef+jI18uP7dCmcUs/D/u0VRKQ+PsT/7r1W&#10;MEtj05f0A+TqDwAA//8DAFBLAQItABQABgAIAAAAIQDb4fbL7gAAAIUBAAATAAAAAAAAAAAAAAAA&#10;AAAAAABbQ29udGVudF9UeXBlc10ueG1sUEsBAi0AFAAGAAgAAAAhAFr0LFu/AAAAFQEAAAsAAAAA&#10;AAAAAAAAAAAAHwEAAF9yZWxzLy5yZWxzUEsBAi0AFAAGAAgAAAAhAKlQwJLBAAAA2wAAAA8AAAAA&#10;AAAAAAAAAAAABwIAAGRycy9kb3ducmV2LnhtbFBLBQYAAAAAAwADALcAAAD1AgAAAAA=&#10;" strokecolor="#e2e2e2" strokeweight=".24pt"/>
                <v:line id="Line 45" o:spid="_x0000_s1039" style="position:absolute;visibility:visible;mso-wrap-style:square" from="10824,414" to="1082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UJxQAAANsAAAAPAAAAZHJzL2Rvd25yZXYueG1sRI9Pa8JA&#10;FMTvgt9heUJvdaPUUqOb0PoHeqnQ6EFvr9nXbDD7NmRXTb99t1DwOMzMb5hl3ttGXKnztWMFk3EC&#10;grh0uuZKwWG/fXwB4QOyxsYxKfghD3k2HCwx1e7Gn3QtQiUihH2KCkwIbSqlLw1Z9GPXEkfv23UW&#10;Q5RdJXWHtwi3jZwmybO0WHNcMNjSylB5Li5WQXBvu9l2RV+bD316MnJ93J9Kp9TDqH9dgAjUh3v4&#10;v/2uFczm8Pcl/gCZ/QIAAP//AwBQSwECLQAUAAYACAAAACEA2+H2y+4AAACFAQAAEwAAAAAAAAAA&#10;AAAAAAAAAAAAW0NvbnRlbnRfVHlwZXNdLnhtbFBLAQItABQABgAIAAAAIQBa9CxbvwAAABUBAAAL&#10;AAAAAAAAAAAAAAAAAB8BAABfcmVscy8ucmVsc1BLAQItABQABgAIAAAAIQDGHGUJxQAAANsAAAAP&#10;AAAAAAAAAAAAAAAAAAcCAABkcnMvZG93bnJldi54bWxQSwUGAAAAAAMAAwC3AAAA+QIAAAAA&#10;" strokecolor="#e2e2e2" strokeweight=".24pt"/>
                <w10:wrap type="topAndBottom" anchorx="page"/>
              </v:group>
            </w:pict>
          </mc:Fallback>
        </mc:AlternateContent>
      </w:r>
    </w:p>
    <w:p w:rsidR="00A25ACF" w:rsidRPr="00D1177D" w:rsidRDefault="00A25ACF">
      <w:pPr>
        <w:pStyle w:val="Corpsdetexte"/>
        <w:spacing w:before="6"/>
        <w:rPr>
          <w:sz w:val="16"/>
          <w:lang w:val="fr-FR"/>
        </w:rPr>
      </w:pPr>
    </w:p>
    <w:p w:rsidR="00A25ACF" w:rsidRPr="00D1177D" w:rsidRDefault="00B5017A">
      <w:pPr>
        <w:pStyle w:val="Titre1"/>
        <w:spacing w:before="57"/>
        <w:rPr>
          <w:lang w:val="fr-FR"/>
        </w:rPr>
      </w:pPr>
      <w:r w:rsidRPr="00D1177D">
        <w:rPr>
          <w:lang w:val="fr-FR"/>
        </w:rPr>
        <w:t>Activités comportant des risques particuliers (Art. R 5126-33 du CSP)</w:t>
      </w:r>
    </w:p>
    <w:p w:rsidR="00A25ACF" w:rsidRPr="00D1177D" w:rsidRDefault="00A25ACF">
      <w:pPr>
        <w:pStyle w:val="Corpsdetexte"/>
        <w:spacing w:before="8"/>
        <w:rPr>
          <w:b/>
          <w:sz w:val="19"/>
          <w:lang w:val="fr-FR"/>
        </w:rPr>
      </w:pPr>
    </w:p>
    <w:p w:rsidR="00A25ACF" w:rsidRPr="00D1177D" w:rsidRDefault="00B5017A">
      <w:pPr>
        <w:pStyle w:val="Corpsdetexte"/>
        <w:ind w:left="300"/>
        <w:rPr>
          <w:lang w:val="fr-FR"/>
        </w:rPr>
      </w:pPr>
      <w:r w:rsidRPr="00D1177D">
        <w:rPr>
          <w:lang w:val="fr-FR"/>
        </w:rPr>
        <w:t xml:space="preserve">Les activités comportant des risques particuliers, dont l’autorisation est délivrée pour </w:t>
      </w:r>
      <w:r w:rsidR="00A85ADE" w:rsidRPr="00D1177D">
        <w:rPr>
          <w:lang w:val="fr-FR"/>
        </w:rPr>
        <w:t>7</w:t>
      </w:r>
      <w:r w:rsidRPr="00D1177D">
        <w:rPr>
          <w:lang w:val="fr-FR"/>
        </w:rPr>
        <w:t xml:space="preserve"> ans sont :</w:t>
      </w:r>
    </w:p>
    <w:p w:rsidR="00A25ACF" w:rsidRPr="00D1177D" w:rsidRDefault="00A25ACF">
      <w:pPr>
        <w:pStyle w:val="Corpsdetexte"/>
        <w:spacing w:before="5"/>
        <w:rPr>
          <w:sz w:val="19"/>
          <w:lang w:val="fr-FR"/>
        </w:rPr>
      </w:pP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lang w:val="fr-FR"/>
        </w:rPr>
      </w:pPr>
      <w:r w:rsidRPr="00D1177D">
        <w:rPr>
          <w:lang w:val="fr-FR"/>
        </w:rPr>
        <w:t>La réalisation des préparations magistrales stériles à partir de matières premières ou de</w:t>
      </w:r>
      <w:r w:rsidRPr="00D1177D">
        <w:rPr>
          <w:spacing w:val="-29"/>
          <w:lang w:val="fr-FR"/>
        </w:rPr>
        <w:t xml:space="preserve"> </w:t>
      </w:r>
      <w:r w:rsidRPr="00D1177D">
        <w:rPr>
          <w:lang w:val="fr-FR"/>
        </w:rPr>
        <w:t>spécialités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1"/>
        </w:tabs>
        <w:spacing w:before="22" w:line="259" w:lineRule="auto"/>
        <w:ind w:right="117"/>
        <w:jc w:val="both"/>
        <w:rPr>
          <w:lang w:val="fr-FR"/>
        </w:rPr>
      </w:pPr>
      <w:r w:rsidRPr="00D1177D">
        <w:rPr>
          <w:lang w:val="fr-FR"/>
        </w:rPr>
        <w:t xml:space="preserve">La réalisation des préparations magistrales produites à partir de matières premières ou </w:t>
      </w:r>
      <w:r w:rsidR="00676532" w:rsidRPr="00D1177D">
        <w:rPr>
          <w:lang w:val="fr-FR"/>
        </w:rPr>
        <w:t>de spécialités</w:t>
      </w:r>
      <w:r w:rsidRPr="00D1177D">
        <w:rPr>
          <w:lang w:val="fr-FR"/>
        </w:rPr>
        <w:t xml:space="preserve"> pharmaceutiques contenant des substances dangereuses pour le personnel et l’environnement</w:t>
      </w:r>
      <w:r w:rsidR="008904FE">
        <w:rPr>
          <w:lang w:val="fr-FR"/>
        </w:rPr>
        <w:t> ;</w:t>
      </w:r>
    </w:p>
    <w:p w:rsidR="00A25ACF" w:rsidRPr="008904FE" w:rsidRDefault="00B5017A" w:rsidP="00BD0911">
      <w:pPr>
        <w:pStyle w:val="Paragraphedeliste"/>
        <w:numPr>
          <w:ilvl w:val="0"/>
          <w:numId w:val="1"/>
        </w:numPr>
        <w:tabs>
          <w:tab w:val="left" w:pos="1021"/>
        </w:tabs>
        <w:spacing w:line="276" w:lineRule="auto"/>
        <w:ind w:right="114"/>
        <w:jc w:val="both"/>
        <w:rPr>
          <w:lang w:val="fr-FR"/>
        </w:rPr>
        <w:sectPr w:rsidR="00A25ACF" w:rsidRPr="008904FE">
          <w:pgSz w:w="11910" w:h="16840"/>
          <w:pgMar w:top="1340" w:right="960" w:bottom="880" w:left="780" w:header="0" w:footer="699" w:gutter="0"/>
          <w:cols w:space="720"/>
        </w:sectPr>
      </w:pPr>
      <w:r w:rsidRPr="00D1177D">
        <w:rPr>
          <w:lang w:val="fr-FR"/>
        </w:rPr>
        <w:t>La réalisation des préparations hospitalières à partir de matières premières ou de spécialités pharmaceutiques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1"/>
        </w:tabs>
        <w:spacing w:before="38" w:line="276" w:lineRule="auto"/>
        <w:ind w:right="119"/>
        <w:jc w:val="both"/>
        <w:rPr>
          <w:lang w:val="fr-FR"/>
        </w:rPr>
      </w:pPr>
      <w:r w:rsidRPr="00D1177D">
        <w:rPr>
          <w:lang w:val="fr-FR"/>
        </w:rPr>
        <w:lastRenderedPageBreak/>
        <w:t>La reconstitution de spécialités pharmaceutiques, y compris celle concernant les médicaments de thérapie innovante (MTI) et celle concernant les médicaments expérimentaux de thérapie</w:t>
      </w:r>
      <w:r w:rsidRPr="00D1177D">
        <w:rPr>
          <w:spacing w:val="-27"/>
          <w:lang w:val="fr-FR"/>
        </w:rPr>
        <w:t xml:space="preserve"> </w:t>
      </w:r>
      <w:r w:rsidRPr="00D1177D">
        <w:rPr>
          <w:lang w:val="fr-FR"/>
        </w:rPr>
        <w:t>innovante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1"/>
        </w:tabs>
        <w:spacing w:line="276" w:lineRule="auto"/>
        <w:ind w:right="113"/>
        <w:jc w:val="both"/>
        <w:rPr>
          <w:lang w:val="fr-FR"/>
        </w:rPr>
      </w:pPr>
      <w:r w:rsidRPr="00D1177D">
        <w:rPr>
          <w:lang w:val="fr-FR"/>
        </w:rPr>
        <w:t>La mise sous forme appropriée, en vue de leur administration, des MTI préparés ponctuellement y compris expérimentaux, conformément à la notice ou au protocole de recherche impliquant la personne</w:t>
      </w:r>
      <w:r w:rsidRPr="00D1177D">
        <w:rPr>
          <w:spacing w:val="-4"/>
          <w:lang w:val="fr-FR"/>
        </w:rPr>
        <w:t xml:space="preserve"> </w:t>
      </w:r>
      <w:r w:rsidRPr="00D1177D">
        <w:rPr>
          <w:lang w:val="fr-FR"/>
        </w:rPr>
        <w:t>humaine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spacing w:before="2" w:line="267" w:lineRule="exact"/>
        <w:rPr>
          <w:lang w:val="fr-FR"/>
        </w:rPr>
      </w:pPr>
      <w:r w:rsidRPr="00D1177D">
        <w:rPr>
          <w:lang w:val="fr-FR"/>
        </w:rPr>
        <w:t>La préparation des médicaments radio</w:t>
      </w:r>
      <w:r w:rsidRPr="00D1177D">
        <w:rPr>
          <w:spacing w:val="-15"/>
          <w:lang w:val="fr-FR"/>
        </w:rPr>
        <w:t xml:space="preserve"> </w:t>
      </w:r>
      <w:r w:rsidRPr="00D1177D">
        <w:rPr>
          <w:lang w:val="fr-FR"/>
        </w:rPr>
        <w:t>pharmaceutiques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1"/>
        </w:tabs>
        <w:spacing w:before="41" w:line="276" w:lineRule="auto"/>
        <w:ind w:right="115"/>
        <w:jc w:val="both"/>
        <w:rPr>
          <w:lang w:val="fr-FR"/>
        </w:rPr>
      </w:pPr>
      <w:r w:rsidRPr="00D1177D">
        <w:rPr>
          <w:lang w:val="fr-FR"/>
        </w:rPr>
        <w:t>La préparation des médicaments expérimentaux, à l’exception de celle des MTI et des MIT préparés ponctuellement, et la réalisation des préparations rendues nécessaires par les recherches impliquant la personne humaine mentionnées à l’article L.</w:t>
      </w:r>
      <w:r w:rsidRPr="00D1177D">
        <w:rPr>
          <w:spacing w:val="-9"/>
          <w:lang w:val="fr-FR"/>
        </w:rPr>
        <w:t xml:space="preserve"> </w:t>
      </w:r>
      <w:r w:rsidRPr="00D1177D">
        <w:rPr>
          <w:lang w:val="fr-FR"/>
        </w:rPr>
        <w:t>5126-7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spacing w:before="1"/>
        <w:rPr>
          <w:lang w:val="fr-FR"/>
        </w:rPr>
      </w:pPr>
      <w:r w:rsidRPr="00D1177D">
        <w:rPr>
          <w:lang w:val="fr-FR"/>
        </w:rPr>
        <w:t>La préparation des dispositifs médicaux stériles dans les conditions prévues par l’article L.</w:t>
      </w:r>
      <w:r w:rsidRPr="00D1177D">
        <w:rPr>
          <w:spacing w:val="-15"/>
          <w:lang w:val="fr-FR"/>
        </w:rPr>
        <w:t xml:space="preserve"> </w:t>
      </w:r>
      <w:r w:rsidRPr="00D1177D">
        <w:rPr>
          <w:lang w:val="fr-FR"/>
        </w:rPr>
        <w:t>6111-2.</w:t>
      </w:r>
    </w:p>
    <w:p w:rsidR="00A25ACF" w:rsidRPr="00D1177D" w:rsidRDefault="002F699A">
      <w:pPr>
        <w:pStyle w:val="Corpsdetexte"/>
        <w:spacing w:before="8"/>
        <w:rPr>
          <w:sz w:val="26"/>
          <w:lang w:val="fr-FR"/>
        </w:rPr>
      </w:pPr>
      <w:r w:rsidRPr="00D1177D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231775</wp:posOffset>
                </wp:positionV>
                <wp:extent cx="6209030" cy="20955"/>
                <wp:effectExtent l="8890" t="3175" r="1905" b="4445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20955"/>
                          <a:chOff x="1064" y="365"/>
                          <a:chExt cx="9778" cy="33"/>
                        </a:xfrm>
                      </wpg:grpSpPr>
                      <wps:wsp>
                        <wps:cNvPr id="33" name="Line 43"/>
                        <wps:cNvCnPr/>
                        <wps:spPr bwMode="auto">
                          <a:xfrm>
                            <a:off x="1080" y="381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1080" y="3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/>
                        <wps:spPr bwMode="auto">
                          <a:xfrm>
                            <a:off x="1080" y="36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1085" y="368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/>
                        <wps:spPr bwMode="auto">
                          <a:xfrm>
                            <a:off x="10824" y="36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10824" y="36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1080" y="38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/>
                        <wps:spPr bwMode="auto">
                          <a:xfrm>
                            <a:off x="10824" y="38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1080" y="3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>
                            <a:off x="1080" y="3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/>
                        <wps:spPr bwMode="auto">
                          <a:xfrm>
                            <a:off x="1085" y="39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/>
                        <wps:spPr bwMode="auto">
                          <a:xfrm>
                            <a:off x="10824" y="39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1"/>
                        <wps:cNvCnPr/>
                        <wps:spPr bwMode="auto">
                          <a:xfrm>
                            <a:off x="10824" y="39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2B265" id="Group 30" o:spid="_x0000_s1026" style="position:absolute;margin-left:53.2pt;margin-top:18.25pt;width:488.9pt;height:1.65pt;z-index:251658240;mso-wrap-distance-left:0;mso-wrap-distance-right:0;mso-position-horizontal-relative:page" coordorigin="1064,365" coordsize="977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UAvwMAAHsjAAAOAAAAZHJzL2Uyb0RvYy54bWzsWltvmzAUfp+0/2DxnnINCahJNYWkL91W&#10;qdsPcMAENMDIpkmqaf99xzakCdu0KGk6OqFIxGD7+Fw+n3N8ub7Z5hlaE8ZTWkw088rQEClCGqXF&#10;aqJ9/bIYjDXEK1xEOKMFmWhPhGs30/fvrjelTyya0CwiDAGRgvubcqIlVVX6us7DhOSYX9GSFFAZ&#10;U5bjCl7ZSo8Y3gD1PNMtw3D1DWVRyWhIOIevgarUppJ+HJOw+hzHnFQom2jAWyWfTD6X4qlPr7G/&#10;YrhM0rBmA5/ARY7TAgbdkQpwhdEjS38hlacho5zG1VVIc53GcRoSKQNIYxotaW4ZfSylLCt/syp3&#10;agLVtvR0Mtnw0/qeoTSaaLaloQLnYCM5LLKlcjblyoc2t6x8KO+ZkhCKdzT8xkF3ertevK9UY7Tc&#10;fKQR0MOPFZXK2cYsFyRAbLSVNnja2YBsKxTCR9cyPAPGRiHUQXk4VDYKEzCk6GUarqMhqLTdXdW8&#10;7uyNRoA30dO2RTcd+2pMyWfNl8AGgI0/65Ofp8+HBJdEmokLXTX6tBt93qUFQY5kSIwMTWbFPQP2&#10;xBsHtf5VU6YxBo0IscamUkejLm/kuEpiaa6dwNgvGa9uCc2RKEy0DJiQRsDrO14p3TRNhE0Kukiz&#10;DL5jPyvQRujetgzZg9MsjUStqORstZxlDK0xzChvIX61pg+aCdIB5olqJ6sU4wDpIpLDJARH87pc&#10;4TRTZZAgK8RAICEwWpfUXPruGd58PB87A8dy5wPHCILBh8XMGbgLczQM7GA2C8wfgmfT8ZM0ikgh&#10;2G7mtekcZ+faw6gZuZvZOwXph9QlyoDZ5l8yDXhTplVGXtLoSVpcfgfovRYGYaaoOa0waAkbnI1B&#10;d3yIweFlAGgbzrjH39vGH0BjH3/SefX46/3fa/k/iI37+KtTmlNjMKBZ5h0t/+eNbK93gX0I/n0a&#10;ODqAICDlrBBsNblvC4PwWaS9L50EHhGD55b4CakgdetzwOfEtSs5IKyI9nygLYFzegzuHgD7RYhY&#10;mcHk6+oiBILjPgBH53nAPyyEL7QIMe2R6farkDe9CnEAMvsAdM8DYOMB21sxFwrBxyCwj8HddoGO&#10;eYhAuXF5egyuXaBX7382e4EXcoFH5IB9CO44/nZ7+3If0HbO84Cdw1/v/zqOv8OzEHU4c7r/q/dh&#10;2v7vn+7D9BDsOAQPj0LgtPNF9mHaGLxQEnhEDO4B2HEAgtfaX4WceRbSrEJ6AP4Hh8HyegLc8JDb&#10;OPVtFHGFZP8dyvt3ZqY/AQAA//8DAFBLAwQUAAYACAAAACEAaEDJx+AAAAAKAQAADwAAAGRycy9k&#10;b3ducmV2LnhtbEyPTUvDQBCG74L/YRnBm91NP0KM2ZRS1FMRbAXxtk2mSWh2NmS3SfrvnZ70+M48&#10;vPNMtp5sKwbsfeNIQzRTIJAKVzZUafg6vD0lIHwwVJrWEWq4ood1fn+XmbR0I33isA+V4BLyqdFQ&#10;h9ClUvqiRmv8zHVIvDu53prAsa9k2ZuRy20r50rF0pqG+EJtOtzWWJz3F6vhfTTjZhG9DrvzaXv9&#10;Oaw+vncRav34MG1eQAScwh8MN31Wh5ydju5CpRctZxUvGdWwiFcgboBKlnMQR548JyDzTP5/If8F&#10;AAD//wMAUEsBAi0AFAAGAAgAAAAhALaDOJL+AAAA4QEAABMAAAAAAAAAAAAAAAAAAAAAAFtDb250&#10;ZW50X1R5cGVzXS54bWxQSwECLQAUAAYACAAAACEAOP0h/9YAAACUAQAACwAAAAAAAAAAAAAAAAAv&#10;AQAAX3JlbHMvLnJlbHNQSwECLQAUAAYACAAAACEADTUVAL8DAAB7IwAADgAAAAAAAAAAAAAAAAAu&#10;AgAAZHJzL2Uyb0RvYy54bWxQSwECLQAUAAYACAAAACEAaEDJx+AAAAAKAQAADwAAAAAAAAAAAAAA&#10;AAAZBgAAZHJzL2Rvd25yZXYueG1sUEsFBgAAAAAEAAQA8wAAACYHAAAAAA==&#10;">
                <v:line id="Line 43" o:spid="_x0000_s1027" style="position:absolute;visibility:visible;mso-wrap-style:square" from="1080,381" to="108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DswwAAANsAAAAPAAAAZHJzL2Rvd25yZXYueG1sRI9Ba8JA&#10;FITvBf/D8oTemo1GShqzilaKLXhpWjw/sq9JaPZtyK5J+u+7guBxmJlvmHw7mVYM1LvGsoJFFIMg&#10;Lq1uuFLw/fX2lIJwHllja5kU/JGD7Wb2kGOm7cifNBS+EgHCLkMFtfddJqUrazLoItsRB+/H9gZ9&#10;kH0ldY9jgJtWLuP4WRpsOCzU2NFrTeVvcTEK7HRcfbjkQFWS7vlyKl4O55NW6nE+7dYgPE3+Hr61&#10;37WCJIHrl/AD5OYfAAD//wMAUEsBAi0AFAAGAAgAAAAhANvh9svuAAAAhQEAABMAAAAAAAAAAAAA&#10;AAAAAAAAAFtDb250ZW50X1R5cGVzXS54bWxQSwECLQAUAAYACAAAACEAWvQsW78AAAAVAQAACwAA&#10;AAAAAAAAAAAAAAAfAQAAX3JlbHMvLnJlbHNQSwECLQAUAAYACAAAACEATFLQ7MMAAADbAAAADwAA&#10;AAAAAAAAAAAAAAAHAgAAZHJzL2Rvd25yZXYueG1sUEsFBgAAAAADAAMAtwAAAPcCAAAAAA==&#10;" strokecolor="#9f9f9f" strokeweight="1.6pt"/>
                <v:line id="Line 42" o:spid="_x0000_s1028" style="position:absolute;visibility:visible;mso-wrap-style:square" from="1080,368" to="108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yLxAAAANsAAAAPAAAAZHJzL2Rvd25yZXYueG1sRI9Ba8JA&#10;FITvQv/D8gredKPVoqmrFKGiokWjl94e2WcSmn0bsqvGf+8KgsdhZr5hJrPGlOJCtSssK+h1IxDE&#10;qdUFZwqOh5/OCITzyBpLy6TgRg5m07fWBGNtr7ynS+IzESDsYlSQe1/FUro0J4Ouayvi4J1sbdAH&#10;WWdS13gNcFPKfhR9SoMFh4UcK5rnlP4nZ6Ng0/wl47Iq9ma9PeJysVtFvzhUqv3efH+B8NT4V/jZ&#10;XmoFHwN4fAk/QE7vAAAA//8DAFBLAQItABQABgAIAAAAIQDb4fbL7gAAAIUBAAATAAAAAAAAAAAA&#10;AAAAAAAAAABbQ29udGVudF9UeXBlc10ueG1sUEsBAi0AFAAGAAgAAAAhAFr0LFu/AAAAFQEAAAsA&#10;AAAAAAAAAAAAAAAAHwEAAF9yZWxzLy5yZWxzUEsBAi0AFAAGAAgAAAAhANbvHIvEAAAA2wAAAA8A&#10;AAAAAAAAAAAAAAAABwIAAGRycy9kb3ducmV2LnhtbFBLBQYAAAAAAwADALcAAAD4AgAAAAA=&#10;" strokecolor="#9f9f9f" strokeweight=".24pt"/>
                <v:line id="Line 41" o:spid="_x0000_s1029" style="position:absolute;visibility:visible;mso-wrap-style:square" from="1080,368" to="108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7kQxQAAANsAAAAPAAAAZHJzL2Rvd25yZXYueG1sRI9Ba8JA&#10;FITvgv9heUJvzcaWiE1dRQotKm0xqZfeHtlnEsy+DdnVxH/fFQoeh5n5hlmsBtOIC3WutqxgGsUg&#10;iAuray4VHH7eH+cgnEfW2FgmBVdysFqORwtMte05o0vuSxEg7FJUUHnfplK6oiKDLrItcfCOtjPo&#10;g+xKqTvsA9w08imOZ9JgzWGhwpbeKipO+dko+Bx+85emrTOz+zrg5mO/jb8xUephMqxfQXga/D38&#10;395oBc8J3L6EHyCXfwAAAP//AwBQSwECLQAUAAYACAAAACEA2+H2y+4AAACFAQAAEwAAAAAAAAAA&#10;AAAAAAAAAAAAW0NvbnRlbnRfVHlwZXNdLnhtbFBLAQItABQABgAIAAAAIQBa9CxbvwAAABUBAAAL&#10;AAAAAAAAAAAAAAAAAB8BAABfcmVscy8ucmVsc1BLAQItABQABgAIAAAAIQC5o7kQxQAAANsAAAAP&#10;AAAAAAAAAAAAAAAAAAcCAABkcnMvZG93bnJldi54bWxQSwUGAAAAAAMAAwC3AAAA+QIAAAAA&#10;" strokecolor="#9f9f9f" strokeweight=".24pt"/>
                <v:line id="Line 40" o:spid="_x0000_s1030" style="position:absolute;visibility:visible;mso-wrap-style:square" from="1085,368" to="10824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dnwwAAANsAAAAPAAAAZHJzL2Rvd25yZXYueG1sRI9Bi8Iw&#10;FITvwv6H8Ba8abqKslajLIKiorJWL94ezdu2bPNSmqj13xtB8DjMzDfMZNaYUlypdoVlBV/dCARx&#10;anXBmYLTcdH5BuE8ssbSMim4k4PZ9KM1wVjbGx/omvhMBAi7GBXk3lexlC7NyaDr2oo4eH+2NuiD&#10;rDOpa7wFuCllL4qG0mDBYSHHiuY5pf/JxSjYNudkVFbFwWx2J1wtf9fRHgdKtT+bnzEIT41/h1/t&#10;lVbQH8LzS/gBcvoAAAD//wMAUEsBAi0AFAAGAAgAAAAhANvh9svuAAAAhQEAABMAAAAAAAAAAAAA&#10;AAAAAAAAAFtDb250ZW50X1R5cGVzXS54bWxQSwECLQAUAAYACAAAACEAWvQsW78AAAAVAQAACwAA&#10;AAAAAAAAAAAAAAAfAQAAX3JlbHMvLnJlbHNQSwECLQAUAAYACAAAACEASXEnZ8MAAADbAAAADwAA&#10;AAAAAAAAAAAAAAAHAgAAZHJzL2Rvd25yZXYueG1sUEsFBgAAAAADAAMAtwAAAPcCAAAAAA==&#10;" strokecolor="#9f9f9f" strokeweight=".24pt"/>
                <v:line id="Line 39" o:spid="_x0000_s1031" style="position:absolute;visibility:visible;mso-wrap-style:square" from="10824,368" to="10828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FAxQAAANsAAAAPAAAAZHJzL2Rvd25yZXYueG1sRI/NawIx&#10;FMTvQv+H8ARvmrW1KlujtH6AFwU/DvX2unndLN28LJuo639vCoLHYWZ+w0xmjS3FhWpfOFbQ7yUg&#10;iDOnC84VHA+r7hiED8gaS8ek4EYeZtOX1gRT7a68o8s+5CJC2KeowIRQpVL6zJBF33MVcfR+XW0x&#10;RFnnUtd4jXBbytckGUqLBccFgxXNDWV/+7NVENzX9n01p5/lRp8GRi6+D6fMKdVpN58fIAI14Rl+&#10;tNdawdsI/r/EHyCndwAAAP//AwBQSwECLQAUAAYACAAAACEA2+H2y+4AAACFAQAAEwAAAAAAAAAA&#10;AAAAAAAAAAAAW0NvbnRlbnRfVHlwZXNdLnhtbFBLAQItABQABgAIAAAAIQBa9CxbvwAAABUBAAAL&#10;AAAAAAAAAAAAAAAAAB8BAABfcmVscy8ucmVsc1BLAQItABQABgAIAAAAIQAFELFAxQAAANsAAAAP&#10;AAAAAAAAAAAAAAAAAAcCAABkcnMvZG93bnJldi54bWxQSwUGAAAAAAMAAwC3AAAA+QIAAAAA&#10;" strokecolor="#e2e2e2" strokeweight=".24pt"/>
                <v:line id="Line 38" o:spid="_x0000_s1032" style="position:absolute;visibility:visible;mso-wrap-style:square" from="10824,368" to="10828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aOwgAAANsAAAAPAAAAZHJzL2Rvd25yZXYueG1sRE9Na8JA&#10;EL0X+h+WKfTWbLQoNbqGIrTEolKjF29DdkxCs7Mhuybx33cPhR4f73uVjqYRPXWutqxgEsUgiAur&#10;ay4VnE8fL28gnEfW2FgmBXdykK4fH1aYaDvwkfrclyKEsEtQQeV9m0jpiooMusi2xIG72s6gD7Ar&#10;pe5wCOGmkdM4nkuDNYeGClvaVFT85DejYDde8kXT1kfztT9j9vm9jQ84U+r5aXxfgvA0+n/xnzvT&#10;Cl7D2PAl/AC5/gUAAP//AwBQSwECLQAUAAYACAAAACEA2+H2y+4AAACFAQAAEwAAAAAAAAAAAAAA&#10;AAAAAAAAW0NvbnRlbnRfVHlwZXNdLnhtbFBLAQItABQABgAIAAAAIQBa9CxbvwAAABUBAAALAAAA&#10;AAAAAAAAAAAAAB8BAABfcmVscy8ucmVsc1BLAQItABQABgAIAAAAIQBXohaOwgAAANsAAAAPAAAA&#10;AAAAAAAAAAAAAAcCAABkcnMvZG93bnJldi54bWxQSwUGAAAAAAMAAwC3AAAA9gIAAAAA&#10;" strokecolor="#9f9f9f" strokeweight=".24pt"/>
                <v:line id="Line 37" o:spid="_x0000_s1033" style="position:absolute;visibility:visible;mso-wrap-style:square" from="1080,381" to="108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8EwwAAANsAAAAPAAAAZHJzL2Rvd25yZXYueG1sRI9Ba8JA&#10;FITvQv/D8gre6iaKRWNWaYVCb1JbPb9kX7LR7NuQ3Wrqr+8WCh6HmfmGyTeDbcWFet84VpBOEhDE&#10;pdMN1wq+Pt+eFiB8QNbYOiYFP+Rhs34Y5Zhpd+UPuuxDLSKEfYYKTAhdJqUvDVn0E9cRR69yvcUQ&#10;ZV9L3eM1wm0rp0nyLC02HBcMdrQ1VJ7331bBsZjfFt2uSIdbejCvpqhOiFKp8ePwsgIRaAj38H/7&#10;XSuYLeHvS/wBcv0LAAD//wMAUEsBAi0AFAAGAAgAAAAhANvh9svuAAAAhQEAABMAAAAAAAAAAAAA&#10;AAAAAAAAAFtDb250ZW50X1R5cGVzXS54bWxQSwECLQAUAAYACAAAACEAWvQsW78AAAAVAQAACwAA&#10;AAAAAAAAAAAAAAAfAQAAX3JlbHMvLnJlbHNQSwECLQAUAAYACAAAACEAXc1PBMMAAADbAAAADwAA&#10;AAAAAAAAAAAAAAAHAgAAZHJzL2Rvd25yZXYueG1sUEsFBgAAAAADAAMAtwAAAPcCAAAAAA==&#10;" strokecolor="#9f9f9f" strokeweight="1.08pt"/>
                <v:line id="Line 36" o:spid="_x0000_s1034" style="position:absolute;visibility:visible;mso-wrap-style:square" from="10824,381" to="1082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QAwgAAANsAAAAPAAAAZHJzL2Rvd25yZXYueG1sRE/Pa8Iw&#10;FL4P9j+EN/AiM1VERtdURBwMPTjdYNdH89YUm5cuibb615vDYMeP73exHGwrLuRD41jBdJKBIK6c&#10;brhW8PX59vwCIkRkja1jUnClAMvy8aHAXLueD3Q5xlqkEA45KjAxdrmUoTJkMUxcR5y4H+ctxgR9&#10;LbXHPoXbVs6ybCEtNpwaDHa0NlSdjmerYGz873m/G27f/Wb1QSe+um2zVmr0NKxeQUQa4r/4z/2u&#10;FczT+vQl/QBZ3gEAAP//AwBQSwECLQAUAAYACAAAACEA2+H2y+4AAACFAQAAEwAAAAAAAAAAAAAA&#10;AAAAAAAAW0NvbnRlbnRfVHlwZXNdLnhtbFBLAQItABQABgAIAAAAIQBa9CxbvwAAABUBAAALAAAA&#10;AAAAAAAAAAAAAB8BAABfcmVscy8ucmVsc1BLAQItABQABgAIAAAAIQDkXyQAwgAAANsAAAAPAAAA&#10;AAAAAAAAAAAAAAcCAABkcnMvZG93bnJldi54bWxQSwUGAAAAAAMAAwC3AAAA9gIAAAAA&#10;" strokecolor="#e2e2e2" strokeweight="1.08pt"/>
                <v:line id="Line 35" o:spid="_x0000_s1035" style="position:absolute;visibility:visible;mso-wrap-style:square" from="1080,395" to="1085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xuwwAAANsAAAAPAAAAZHJzL2Rvd25yZXYueG1sRI9Bi8Iw&#10;FITvwv6H8Ba8aaqsslajiOCiorJWL94ezdu2bPNSmqj13xtB8DjMzDfMZNaYUlypdoVlBb1uBII4&#10;tbrgTMHpuOx8g3AeWWNpmRTcycFs+tGaYKztjQ90TXwmAoRdjApy76tYSpfmZNB1bUUcvD9bG/RB&#10;1pnUNd4C3JSyH0VDabDgsJBjRYuc0v/kYhRsm3MyKqviYDa7E65+ftfRHgdKtT+b+RiEp8a/w6/2&#10;Siv46sHzS/gBcvoAAAD//wMAUEsBAi0AFAAGAAgAAAAhANvh9svuAAAAhQEAABMAAAAAAAAAAAAA&#10;AAAAAAAAAFtDb250ZW50X1R5cGVzXS54bWxQSwECLQAUAAYACAAAACEAWvQsW78AAAAVAQAACwAA&#10;AAAAAAAAAAAAAAAfAQAAX3JlbHMvLnJlbHNQSwECLQAUAAYACAAAACEAnp7MbsMAAADbAAAADwAA&#10;AAAAAAAAAAAAAAAHAgAAZHJzL2Rvd25yZXYueG1sUEsFBgAAAAADAAMAtwAAAPcCAAAAAA==&#10;" strokecolor="#9f9f9f" strokeweight=".24pt"/>
                <v:line id="Line 34" o:spid="_x0000_s1036" style="position:absolute;visibility:visible;mso-wrap-style:square" from="1080,395" to="1085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GlwwAAANsAAAAPAAAAZHJzL2Rvd25yZXYueG1sRI9LiwIx&#10;EITvgv8h9II3zayoyKxR1hd4UfBxWG+9k97JsJPOMIk6/nsjCB6LqvqKmswaW4or1b5wrOCzl4Ag&#10;zpwuOFdwOq67YxA+IGssHZOCO3mYTdutCaba3XhP10PIRYSwT1GBCaFKpfSZIYu+5yri6P252mKI&#10;ss6lrvEW4baU/SQZSYsFxwWDFS0MZf+Hi1UQ3Hw3XC/od7XV54GRy5/jOXNKdT6a7y8QgZrwDr/a&#10;G61g0Ifnl/gD5PQBAAD//wMAUEsBAi0AFAAGAAgAAAAhANvh9svuAAAAhQEAABMAAAAAAAAAAAAA&#10;AAAAAAAAAFtDb250ZW50X1R5cGVzXS54bWxQSwECLQAUAAYACAAAACEAWvQsW78AAAAVAQAACwAA&#10;AAAAAAAAAAAAAAAfAQAAX3JlbHMvLnJlbHNQSwECLQAUAAYACAAAACEATWFhpcMAAADbAAAADwAA&#10;AAAAAAAAAAAAAAAHAgAAZHJzL2Rvd25yZXYueG1sUEsFBgAAAAADAAMAtwAAAPcCAAAAAA==&#10;" strokecolor="#e2e2e2" strokeweight=".24pt"/>
                <v:line id="Line 33" o:spid="_x0000_s1037" style="position:absolute;visibility:visible;mso-wrap-style:square" from="1085,395" to="10824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Q+xQAAANsAAAAPAAAAZHJzL2Rvd25yZXYueG1sRI9Pa8JA&#10;FMTvgt9heUJvdaO1RaKb0PoHeqnQ6EFvr9nXbDD7NmRXTb99t1DwOMzMb5hl3ttGXKnztWMFk3EC&#10;grh0uuZKwWG/fZyD8AFZY+OYFPyQhzwbDpaYanfjT7oWoRIRwj5FBSaENpXSl4Ys+rFriaP37TqL&#10;IcqukrrDW4TbRk6T5EVarDkuGGxpZag8FxerILi33fN2RV+bD32aGbk+7k+lU+ph1L8uQATqwz38&#10;337XCmZP8Pcl/gCZ/QIAAP//AwBQSwECLQAUAAYACAAAACEA2+H2y+4AAACFAQAAEwAAAAAAAAAA&#10;AAAAAAAAAAAAW0NvbnRlbnRfVHlwZXNdLnhtbFBLAQItABQABgAIAAAAIQBa9CxbvwAAABUBAAAL&#10;AAAAAAAAAAAAAAAAAB8BAABfcmVscy8ucmVsc1BLAQItABQABgAIAAAAIQAiLcQ+xQAAANsAAAAP&#10;AAAAAAAAAAAAAAAAAAcCAABkcnMvZG93bnJldi54bWxQSwUGAAAAAAMAAwC3AAAA+QIAAAAA&#10;" strokecolor="#e2e2e2" strokeweight=".24pt"/>
                <v:line id="Line 32" o:spid="_x0000_s1038" style="position:absolute;visibility:visible;mso-wrap-style:square" from="10824,395" to="1082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xKxAAAANsAAAAPAAAAZHJzL2Rvd25yZXYueG1sRI9Ba8JA&#10;FITvgv9heYK3ulHSUqKrqK3Qi4VGD3p7Zp/ZYPZtyK6a/vuuUPA4zMw3zGzR2VrcqPWVYwXjUQKC&#10;uHC64lLBfrd5eQfhA7LG2jEp+CUPi3m/N8NMuzv/0C0PpYgQ9hkqMCE0mZS+MGTRj1xDHL2zay2G&#10;KNtS6hbvEW5rOUmSN2mx4rhgsKG1oeKSX62C4Fbfr5s1nT63+pga+XHYHQun1HDQLacgAnXhGf5v&#10;f2kFaQqPL/EHyPkfAAAA//8DAFBLAQItABQABgAIAAAAIQDb4fbL7gAAAIUBAAATAAAAAAAAAAAA&#10;AAAAAAAAAABbQ29udGVudF9UeXBlc10ueG1sUEsBAi0AFAAGAAgAAAAhAFr0LFu/AAAAFQEAAAsA&#10;AAAAAAAAAAAAAAAAHwEAAF9yZWxzLy5yZWxzUEsBAi0AFAAGAAgAAAAhAK3EXErEAAAA2wAAAA8A&#10;AAAAAAAAAAAAAAAABwIAAGRycy9kb3ducmV2LnhtbFBLBQYAAAAAAwADALcAAAD4AgAAAAA=&#10;" strokecolor="#e2e2e2" strokeweight=".24pt"/>
                <v:line id="Line 31" o:spid="_x0000_s1039" style="position:absolute;visibility:visible;mso-wrap-style:square" from="10824,395" to="1082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sAAAAPAAAAZHJzL2Rvd25yZXYueG1sRI9LiwIx&#10;EITvC/6H0IK3NaPoIqNRfIIXF3wc9NZO2sngpDNMos7++42wsMeiqr6iJrPGluJJtS8cK+h1ExDE&#10;mdMF5wpOx83nCIQPyBpLx6TghzzMpq2PCabavXhPz0PIRYSwT1GBCaFKpfSZIYu+6yri6N1cbTFE&#10;WedS1/iKcFvKfpJ8SYsFxwWDFS0NZffDwyoIbvE93Czput7py8DI1fl4yZxSnXYzH4MI1IT/8F97&#10;qxUMhvD+En+AnP4CAAD//wMAUEsBAi0AFAAGAAgAAAAhANvh9svuAAAAhQEAABMAAAAAAAAAAAAA&#10;AAAAAAAAAFtDb250ZW50X1R5cGVzXS54bWxQSwECLQAUAAYACAAAACEAWvQsW78AAAAVAQAACwAA&#10;AAAAAAAAAAAAAAAfAQAAX3JlbHMvLnJlbHNQSwECLQAUAAYACAAAACEAwoj50cMAAADbAAAADwAA&#10;AAAAAAAAAAAAAAAHAgAAZHJzL2Rvd25yZXYueG1sUEsFBgAAAAADAAMAtwAAAPcCAAAAAA==&#10;" strokecolor="#e2e2e2" strokeweight=".24pt"/>
                <w10:wrap type="topAndBottom" anchorx="page"/>
              </v:group>
            </w:pict>
          </mc:Fallback>
        </mc:AlternateContent>
      </w:r>
    </w:p>
    <w:p w:rsidR="00A25ACF" w:rsidRPr="00D1177D" w:rsidRDefault="00A25ACF">
      <w:pPr>
        <w:pStyle w:val="Corpsdetexte"/>
        <w:spacing w:before="6"/>
        <w:rPr>
          <w:sz w:val="16"/>
          <w:lang w:val="fr-FR"/>
        </w:rPr>
      </w:pPr>
    </w:p>
    <w:p w:rsidR="00A25ACF" w:rsidRPr="00D1177D" w:rsidRDefault="00B5017A">
      <w:pPr>
        <w:pStyle w:val="Titre1"/>
        <w:spacing w:before="57"/>
        <w:jc w:val="both"/>
        <w:rPr>
          <w:lang w:val="fr-FR"/>
        </w:rPr>
      </w:pPr>
      <w:r w:rsidRPr="00D1177D">
        <w:rPr>
          <w:lang w:val="fr-FR"/>
        </w:rPr>
        <w:t>Dossier de demande d'autorisation de création ou de transfert d'une PUI</w:t>
      </w:r>
    </w:p>
    <w:p w:rsidR="00A25ACF" w:rsidRPr="00D1177D" w:rsidRDefault="00A25ACF">
      <w:pPr>
        <w:pStyle w:val="Corpsdetexte"/>
        <w:spacing w:before="6"/>
        <w:rPr>
          <w:b/>
          <w:sz w:val="19"/>
          <w:lang w:val="fr-FR"/>
        </w:rPr>
      </w:pPr>
    </w:p>
    <w:p w:rsidR="00A25ACF" w:rsidRPr="00D1177D" w:rsidRDefault="00B5017A">
      <w:pPr>
        <w:pStyle w:val="Corpsdetexte"/>
        <w:spacing w:line="278" w:lineRule="auto"/>
        <w:ind w:left="300" w:right="120"/>
        <w:jc w:val="both"/>
        <w:rPr>
          <w:lang w:val="fr-FR"/>
        </w:rPr>
      </w:pPr>
      <w:r w:rsidRPr="00D1177D">
        <w:rPr>
          <w:lang w:val="fr-FR"/>
        </w:rPr>
        <w:t>Le formulaire « demande autorisation PUI », téléchargeable sur le site de l’ARS PACA, est renseigné afin de disposer de l’ensemble des éléments prévus à l’article R 5126-27 du CSP ci-dessous.</w:t>
      </w:r>
    </w:p>
    <w:p w:rsidR="00A25ACF" w:rsidRPr="00D1177D" w:rsidRDefault="00B5017A">
      <w:pPr>
        <w:spacing w:before="196" w:line="276" w:lineRule="auto"/>
        <w:ind w:left="300" w:right="119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La demande d’autorisation de création ou de transfert d’une PUI prévue à l'article L. 5126-4 est présentée par la personne physique titulaire de l’autorisation d’exploiter l’établissement ou le représentant légal de la personne morale intéressée. Elle est accompagnée d’un dossier comportant les renseignements suivants :</w:t>
      </w:r>
    </w:p>
    <w:p w:rsidR="00A25ACF" w:rsidRPr="00D1177D" w:rsidRDefault="00A25ACF">
      <w:pPr>
        <w:pStyle w:val="Corpsdetexte"/>
        <w:spacing w:before="3"/>
        <w:rPr>
          <w:i/>
          <w:sz w:val="16"/>
          <w:lang w:val="fr-FR"/>
        </w:rPr>
      </w:pPr>
    </w:p>
    <w:p w:rsidR="00A25ACF" w:rsidRPr="00D1177D" w:rsidRDefault="00B5017A">
      <w:pPr>
        <w:spacing w:line="278" w:lineRule="auto"/>
        <w:ind w:left="300" w:right="132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 xml:space="preserve">1° Le nombre de patients devant être pris en charge quotidiennement par la pharmacie, répartis par </w:t>
      </w:r>
      <w:r w:rsidR="00676532" w:rsidRPr="00D1177D">
        <w:rPr>
          <w:i/>
          <w:sz w:val="20"/>
          <w:lang w:val="fr-FR"/>
        </w:rPr>
        <w:t>activité ou</w:t>
      </w:r>
      <w:r w:rsidRPr="00D1177D">
        <w:rPr>
          <w:i/>
          <w:sz w:val="20"/>
          <w:lang w:val="fr-FR"/>
        </w:rPr>
        <w:t xml:space="preserve"> discipline en précisant leurs localisations respectives</w:t>
      </w:r>
    </w:p>
    <w:p w:rsidR="00A25ACF" w:rsidRPr="00D1177D" w:rsidRDefault="00A25ACF">
      <w:pPr>
        <w:pStyle w:val="Corpsdetexte"/>
        <w:spacing w:before="10"/>
        <w:rPr>
          <w:i/>
          <w:sz w:val="15"/>
          <w:lang w:val="fr-FR"/>
        </w:rPr>
      </w:pPr>
    </w:p>
    <w:p w:rsidR="00A25ACF" w:rsidRPr="00D1177D" w:rsidRDefault="00B5017A">
      <w:pPr>
        <w:spacing w:before="1" w:line="278" w:lineRule="auto"/>
        <w:ind w:left="300" w:right="115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2° Les missions et activités prévues pour son propre compte ou pour le compte d'autres pharmacies à usage intérieur précisément mentionnées</w:t>
      </w:r>
    </w:p>
    <w:p w:rsidR="00A25ACF" w:rsidRPr="00D1177D" w:rsidRDefault="00A25ACF">
      <w:pPr>
        <w:pStyle w:val="Corpsdetexte"/>
        <w:spacing w:before="1"/>
        <w:rPr>
          <w:i/>
          <w:sz w:val="16"/>
          <w:lang w:val="fr-FR"/>
        </w:rPr>
      </w:pPr>
    </w:p>
    <w:p w:rsidR="00A25ACF" w:rsidRPr="00D1177D" w:rsidRDefault="00B5017A">
      <w:pPr>
        <w:ind w:left="300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3° Chaque mission ou activité confiée à une autre pharmacie à usage intérieur précisément mentionnée</w:t>
      </w:r>
    </w:p>
    <w:p w:rsidR="00A25ACF" w:rsidRPr="00D1177D" w:rsidRDefault="00A25ACF">
      <w:pPr>
        <w:pStyle w:val="Corpsdetexte"/>
        <w:spacing w:before="3"/>
        <w:rPr>
          <w:i/>
          <w:sz w:val="19"/>
          <w:lang w:val="fr-FR"/>
        </w:rPr>
      </w:pPr>
    </w:p>
    <w:p w:rsidR="00A25ACF" w:rsidRPr="00D1177D" w:rsidRDefault="00B5017A">
      <w:pPr>
        <w:spacing w:line="278" w:lineRule="auto"/>
        <w:ind w:left="300" w:right="125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4° Les effectifs de pharmaciens prévus pour l'exercice des missions de la pharmacie, ainsi que leur temps de présence exprimé en demi-journées hebdomadaires</w:t>
      </w:r>
    </w:p>
    <w:p w:rsidR="00A25ACF" w:rsidRPr="00D1177D" w:rsidRDefault="00A25ACF">
      <w:pPr>
        <w:pStyle w:val="Corpsdetexte"/>
        <w:rPr>
          <w:i/>
          <w:sz w:val="16"/>
          <w:lang w:val="fr-FR"/>
        </w:rPr>
      </w:pPr>
    </w:p>
    <w:p w:rsidR="00A25ACF" w:rsidRPr="00D1177D" w:rsidRDefault="00B5017A">
      <w:pPr>
        <w:ind w:left="300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5° Le ou les sites d'implantation des locaux de la pharmacie</w:t>
      </w:r>
    </w:p>
    <w:p w:rsidR="00A25ACF" w:rsidRPr="00D1177D" w:rsidRDefault="00A25ACF">
      <w:pPr>
        <w:pStyle w:val="Corpsdetexte"/>
        <w:rPr>
          <w:i/>
          <w:sz w:val="19"/>
          <w:lang w:val="fr-FR"/>
        </w:rPr>
      </w:pPr>
    </w:p>
    <w:p w:rsidR="00A25ACF" w:rsidRPr="00D1177D" w:rsidRDefault="00B5017A">
      <w:pPr>
        <w:spacing w:line="278" w:lineRule="auto"/>
        <w:ind w:left="300" w:right="118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6° Les différents sites d'implantation des établissements, services ou organismes desservis par la pharmacie et, le cas échéant, la zone géographique d'intervention des établissements d'hospitalisation à domicile ou des unités de dialyse à domicile desservis par la pharmacie</w:t>
      </w:r>
    </w:p>
    <w:p w:rsidR="00A25ACF" w:rsidRPr="00D1177D" w:rsidRDefault="00A25ACF">
      <w:pPr>
        <w:pStyle w:val="Corpsdetexte"/>
        <w:spacing w:before="3"/>
        <w:rPr>
          <w:i/>
          <w:sz w:val="16"/>
          <w:lang w:val="fr-FR"/>
        </w:rPr>
      </w:pPr>
    </w:p>
    <w:p w:rsidR="00A25ACF" w:rsidRPr="00D1177D" w:rsidRDefault="00B5017A">
      <w:pPr>
        <w:ind w:left="300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7° Un plan détaillé et coté des locaux</w:t>
      </w:r>
    </w:p>
    <w:p w:rsidR="00A25ACF" w:rsidRPr="00D1177D" w:rsidRDefault="00A25ACF">
      <w:pPr>
        <w:pStyle w:val="Corpsdetexte"/>
        <w:spacing w:before="1"/>
        <w:rPr>
          <w:i/>
          <w:sz w:val="19"/>
          <w:lang w:val="fr-FR"/>
        </w:rPr>
      </w:pPr>
    </w:p>
    <w:p w:rsidR="00A25ACF" w:rsidRPr="00D1177D" w:rsidRDefault="00B5017A">
      <w:pPr>
        <w:spacing w:line="278" w:lineRule="auto"/>
        <w:ind w:left="300" w:right="123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8° Les effectifs de personnels, autres que pharmaciens, la description des moyens en équipements et du système d'information permettant la réalisation des missions et activités mentionnées au 2° du présent article</w:t>
      </w:r>
    </w:p>
    <w:p w:rsidR="00A25ACF" w:rsidRPr="00D1177D" w:rsidRDefault="00A25ACF">
      <w:pPr>
        <w:pStyle w:val="Corpsdetexte"/>
        <w:spacing w:before="11"/>
        <w:rPr>
          <w:i/>
          <w:sz w:val="15"/>
          <w:lang w:val="fr-FR"/>
        </w:rPr>
      </w:pPr>
    </w:p>
    <w:p w:rsidR="00A25ACF" w:rsidRPr="00D1177D" w:rsidRDefault="00B5017A">
      <w:pPr>
        <w:spacing w:line="278" w:lineRule="auto"/>
        <w:ind w:left="300" w:right="120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 xml:space="preserve">9° Les modalités envisagées pour la dispensation ou le retrait des médicaments et des produits ou objets </w:t>
      </w:r>
      <w:r w:rsidR="00676532" w:rsidRPr="00D1177D">
        <w:rPr>
          <w:i/>
          <w:sz w:val="20"/>
          <w:lang w:val="fr-FR"/>
        </w:rPr>
        <w:t>mentionnés aux</w:t>
      </w:r>
      <w:r w:rsidRPr="00D1177D">
        <w:rPr>
          <w:i/>
          <w:sz w:val="20"/>
          <w:lang w:val="fr-FR"/>
        </w:rPr>
        <w:t xml:space="preserve"> articles L. 4211-1 et L. 5137-1 ainsi que des dispositifs médicaux stériles sur le ou les sites prévus au 6° ainsi qu'au domicile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des</w:t>
      </w:r>
      <w:r w:rsidRPr="00D1177D">
        <w:rPr>
          <w:i/>
          <w:spacing w:val="-4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patients</w:t>
      </w:r>
      <w:r w:rsidRPr="00D1177D">
        <w:rPr>
          <w:i/>
          <w:spacing w:val="-4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pris</w:t>
      </w:r>
      <w:r w:rsidRPr="00D1177D">
        <w:rPr>
          <w:i/>
          <w:spacing w:val="-5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en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charge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par</w:t>
      </w:r>
      <w:r w:rsidRPr="00D1177D">
        <w:rPr>
          <w:i/>
          <w:spacing w:val="-5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un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établissement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d'hospitalisation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à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domicile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ou</w:t>
      </w:r>
      <w:r w:rsidRPr="00D1177D">
        <w:rPr>
          <w:i/>
          <w:spacing w:val="-5"/>
          <w:sz w:val="20"/>
          <w:lang w:val="fr-FR"/>
        </w:rPr>
        <w:t xml:space="preserve"> </w:t>
      </w:r>
      <w:r w:rsidRPr="00D1177D">
        <w:rPr>
          <w:i/>
          <w:spacing w:val="3"/>
          <w:sz w:val="20"/>
          <w:lang w:val="fr-FR"/>
        </w:rPr>
        <w:t>une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unité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de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dialyse</w:t>
      </w:r>
      <w:r w:rsidRPr="00D1177D">
        <w:rPr>
          <w:i/>
          <w:spacing w:val="-4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à</w:t>
      </w:r>
      <w:r w:rsidRPr="00D1177D">
        <w:rPr>
          <w:i/>
          <w:spacing w:val="-3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domicile</w:t>
      </w:r>
    </w:p>
    <w:p w:rsidR="00A25ACF" w:rsidRPr="00D1177D" w:rsidRDefault="00A25ACF">
      <w:pPr>
        <w:pStyle w:val="Corpsdetexte"/>
        <w:spacing w:before="1"/>
        <w:rPr>
          <w:i/>
          <w:sz w:val="16"/>
          <w:lang w:val="fr-FR"/>
        </w:rPr>
      </w:pPr>
    </w:p>
    <w:p w:rsidR="00A25ACF" w:rsidRPr="00D1177D" w:rsidRDefault="00B5017A">
      <w:pPr>
        <w:spacing w:line="276" w:lineRule="auto"/>
        <w:ind w:left="300" w:right="114"/>
        <w:jc w:val="both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10° La convention ou le projet de convention lorsque la pharmacie à usage intérieur exerce une mission ou une activité pour le compte d'une autre pharmacie à usage intérieur ou qu'elle confie une mission ou une activité à une autre pharmacie à usage intérieur</w:t>
      </w:r>
    </w:p>
    <w:p w:rsidR="00A25ACF" w:rsidRPr="00D1177D" w:rsidRDefault="00A25ACF">
      <w:pPr>
        <w:spacing w:line="276" w:lineRule="auto"/>
        <w:jc w:val="both"/>
        <w:rPr>
          <w:sz w:val="20"/>
          <w:lang w:val="fr-FR"/>
        </w:rPr>
        <w:sectPr w:rsidR="00A25ACF" w:rsidRPr="00D1177D">
          <w:pgSz w:w="11910" w:h="16840"/>
          <w:pgMar w:top="1380" w:right="960" w:bottom="880" w:left="780" w:header="0" w:footer="699" w:gutter="0"/>
          <w:cols w:space="720"/>
        </w:sectPr>
      </w:pPr>
    </w:p>
    <w:p w:rsidR="00A25ACF" w:rsidRPr="00D1177D" w:rsidRDefault="00B5017A">
      <w:pPr>
        <w:spacing w:before="40" w:line="278" w:lineRule="auto"/>
        <w:ind w:left="300" w:right="140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 xml:space="preserve">11° Pour les groupements de coopération sanitaire, la convention constitutive mentionnée au II de l'article L. </w:t>
      </w:r>
      <w:r w:rsidRPr="00D1177D">
        <w:rPr>
          <w:i/>
          <w:spacing w:val="2"/>
          <w:sz w:val="20"/>
          <w:lang w:val="fr-FR"/>
        </w:rPr>
        <w:t xml:space="preserve">5126-2 </w:t>
      </w:r>
      <w:r w:rsidRPr="00D1177D">
        <w:rPr>
          <w:i/>
          <w:sz w:val="20"/>
          <w:lang w:val="fr-FR"/>
        </w:rPr>
        <w:t>et le règlement</w:t>
      </w:r>
      <w:r w:rsidRPr="00D1177D">
        <w:rPr>
          <w:i/>
          <w:spacing w:val="-9"/>
          <w:sz w:val="20"/>
          <w:lang w:val="fr-FR"/>
        </w:rPr>
        <w:t xml:space="preserve"> </w:t>
      </w:r>
      <w:r w:rsidRPr="00D1177D">
        <w:rPr>
          <w:i/>
          <w:sz w:val="20"/>
          <w:lang w:val="fr-FR"/>
        </w:rPr>
        <w:t>intérieur</w:t>
      </w:r>
    </w:p>
    <w:p w:rsidR="00A25ACF" w:rsidRPr="00D1177D" w:rsidRDefault="00A25ACF">
      <w:pPr>
        <w:pStyle w:val="Corpsdetexte"/>
        <w:spacing w:before="10"/>
        <w:rPr>
          <w:i/>
          <w:sz w:val="15"/>
          <w:lang w:val="fr-FR"/>
        </w:rPr>
      </w:pPr>
    </w:p>
    <w:p w:rsidR="00A25ACF" w:rsidRPr="00D1177D" w:rsidRDefault="00B5017A">
      <w:pPr>
        <w:spacing w:line="278" w:lineRule="auto"/>
        <w:ind w:left="300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12° Pour les établissements parties à un groupement hospitalier de territoire, le projet de pharmacie du projet médical partagé mentionné au I de l'article L. 5126-2</w:t>
      </w:r>
    </w:p>
    <w:p w:rsidR="00A25ACF" w:rsidRPr="00D1177D" w:rsidRDefault="00A25ACF">
      <w:pPr>
        <w:pStyle w:val="Corpsdetexte"/>
        <w:spacing w:before="3"/>
        <w:rPr>
          <w:i/>
          <w:sz w:val="16"/>
          <w:lang w:val="fr-FR"/>
        </w:rPr>
      </w:pPr>
    </w:p>
    <w:p w:rsidR="00A25ACF" w:rsidRPr="00D1177D" w:rsidRDefault="00B5017A">
      <w:pPr>
        <w:ind w:left="300"/>
        <w:rPr>
          <w:i/>
          <w:sz w:val="20"/>
          <w:lang w:val="fr-FR"/>
        </w:rPr>
      </w:pPr>
      <w:r w:rsidRPr="00D1177D">
        <w:rPr>
          <w:i/>
          <w:sz w:val="20"/>
          <w:lang w:val="fr-FR"/>
        </w:rPr>
        <w:t>13° Le cas échéant, la convention ou le projet de la convention mentionnée au I de l'article L. 5126-10.</w:t>
      </w:r>
    </w:p>
    <w:p w:rsidR="00A25ACF" w:rsidRPr="00D1177D" w:rsidRDefault="00A25ACF">
      <w:pPr>
        <w:pStyle w:val="Corpsdetexte"/>
        <w:spacing w:before="11"/>
        <w:rPr>
          <w:i/>
          <w:sz w:val="18"/>
          <w:lang w:val="fr-FR"/>
        </w:rPr>
      </w:pPr>
    </w:p>
    <w:p w:rsidR="00A25ACF" w:rsidRPr="00D1177D" w:rsidRDefault="00B5017A">
      <w:pPr>
        <w:pStyle w:val="Corpsdetexte"/>
        <w:spacing w:line="278" w:lineRule="auto"/>
        <w:ind w:left="300"/>
        <w:rPr>
          <w:lang w:val="fr-FR"/>
        </w:rPr>
      </w:pPr>
      <w:r w:rsidRPr="00D1177D">
        <w:rPr>
          <w:lang w:val="fr-FR"/>
        </w:rPr>
        <w:t xml:space="preserve">S’agissant des missions ou activités réalisées pour le compte de tiers ou par un/des tiers, il est rappelé que la PUI assurant </w:t>
      </w:r>
      <w:r w:rsidR="00676532" w:rsidRPr="00D1177D">
        <w:rPr>
          <w:lang w:val="fr-FR"/>
        </w:rPr>
        <w:t>ladite</w:t>
      </w:r>
      <w:r w:rsidRPr="00D1177D">
        <w:rPr>
          <w:lang w:val="fr-FR"/>
        </w:rPr>
        <w:t xml:space="preserve"> mission doit être autorisée pour son propre compte.</w:t>
      </w:r>
    </w:p>
    <w:p w:rsidR="00A25ACF" w:rsidRDefault="00B5017A">
      <w:pPr>
        <w:pStyle w:val="Corpsdetexte"/>
        <w:spacing w:before="197"/>
        <w:ind w:left="300"/>
        <w:rPr>
          <w:lang w:val="fr-FR"/>
        </w:rPr>
      </w:pPr>
      <w:r w:rsidRPr="00D1177D">
        <w:rPr>
          <w:lang w:val="fr-FR"/>
        </w:rPr>
        <w:t>Une copie des conventions existantes sera jointe au dossier de renouvellement de l’autorisation.</w:t>
      </w:r>
    </w:p>
    <w:p w:rsidR="00676532" w:rsidRPr="00D1177D" w:rsidRDefault="00676532">
      <w:pPr>
        <w:pStyle w:val="Corpsdetexte"/>
        <w:spacing w:before="197"/>
        <w:ind w:left="300"/>
        <w:rPr>
          <w:lang w:val="fr-FR"/>
        </w:rPr>
      </w:pPr>
      <w:r>
        <w:rPr>
          <w:lang w:val="fr-FR"/>
        </w:rPr>
        <w:t>Un mémo sur les éléments à fournir est également disponible afin de faciliter l’étude du dossier</w:t>
      </w:r>
      <w:r w:rsidR="008904FE">
        <w:rPr>
          <w:lang w:val="fr-FR"/>
        </w:rPr>
        <w:t>.</w:t>
      </w:r>
    </w:p>
    <w:p w:rsidR="00A25ACF" w:rsidRPr="00D1177D" w:rsidRDefault="00A25ACF">
      <w:pPr>
        <w:pStyle w:val="Corpsdetexte"/>
        <w:rPr>
          <w:sz w:val="20"/>
          <w:lang w:val="fr-FR"/>
        </w:rPr>
      </w:pPr>
    </w:p>
    <w:p w:rsidR="00A25ACF" w:rsidRPr="00D1177D" w:rsidRDefault="002F699A">
      <w:pPr>
        <w:pStyle w:val="Corpsdetexte"/>
        <w:spacing w:before="9"/>
        <w:rPr>
          <w:sz w:val="11"/>
          <w:lang w:val="fr-FR"/>
        </w:rPr>
      </w:pPr>
      <w:r w:rsidRPr="00D1177D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116205</wp:posOffset>
                </wp:positionV>
                <wp:extent cx="6209030" cy="20955"/>
                <wp:effectExtent l="8890" t="11430" r="1905" b="5715"/>
                <wp:wrapTopAndBottom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20955"/>
                          <a:chOff x="1064" y="183"/>
                          <a:chExt cx="9778" cy="33"/>
                        </a:xfrm>
                      </wpg:grpSpPr>
                      <wps:wsp>
                        <wps:cNvPr id="19" name="Line 29"/>
                        <wps:cNvCnPr/>
                        <wps:spPr bwMode="auto">
                          <a:xfrm>
                            <a:off x="1080" y="199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"/>
                        <wps:cNvCnPr/>
                        <wps:spPr bwMode="auto">
                          <a:xfrm>
                            <a:off x="1080" y="18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1080" y="18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>
                            <a:off x="1085" y="186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10824" y="18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10824" y="18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1080" y="19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10824" y="19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1080" y="21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080" y="21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1085" y="213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10824" y="21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/>
                        <wps:spPr bwMode="auto">
                          <a:xfrm>
                            <a:off x="10824" y="21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FF42" id="Group 16" o:spid="_x0000_s1026" style="position:absolute;margin-left:53.2pt;margin-top:9.15pt;width:488.9pt;height:1.65pt;z-index:251659264;mso-wrap-distance-left:0;mso-wrap-distance-right:0;mso-position-horizontal-relative:page" coordorigin="1064,183" coordsize="977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tcyAMAAHsjAAAOAAAAZHJzL2Uyb0RvYy54bWzsWltvmzAUfp+0/4B4T7kmAdRkmkLSl26r&#10;1O0HOGACGmBk0yTVtP++42OSJqmmVaRpkwlFIgab43P5fC4215/WRa4tKRcZK0e6dWXqGi0jFmfl&#10;YqT/+D7rebomalLGJGclHemPVOifxh8/XK+qgNosZXlMuQZEShGsqpGe1nUVGIaIUloQccUqWkJn&#10;wnhBarjlCyPmZAXUi9ywTXNgrBiPK84iKgQ8DVWnPkb6SUKj+luSCFpr+UgH3mq8crzO5dUYX5Ng&#10;wUmVZlHDBmnBRUGyEibdkgpJTbQHnj0jVWQRZ4Il9VXECoMlSRZRlAGkscwDaW44e6hQlkWwWlRb&#10;NYFqD/TUmmz0dXnHtSwG24GlSlKAjXBazRpI5ayqRQBjbnh1X91xJSE0b1n0U0C3cdgv7xdqsDZf&#10;fWEx0CMPNUPlrBNeSBIgtrZGGzxubUDXtRbBw4Ft+qYDpoqgD9r9vrJRlIIh5VuWOXB1DTotz9l0&#10;TZuX/eEQpJBvOthnkEDNiXw2fEmhAGziSZ/iOH3ep6SiaCYhdbXRp7/R521WUs32lTpxyKS846hc&#10;EQhQ6z81ZZkeaETK7CMZEmzU5Q/dgZIYsbwVmAQVF/UNZYUmGyM9BybQCGR5K2ppuqch0iYlm2V5&#10;Ds9JkJfaSuresU18Q7A8i2Wv7BR8MZ/kXFsSWFH+TP6kYEBtb5icNCQiVeOwSxkLIF3GOE1KSTxt&#10;2jXJctUGQnkpJwIJgdGmpdbSL9/0p97Uc3uuPZj2XDMMe59nE7c3mFnDfuiEk0lo/ZY8W26QZnFM&#10;S8n2Zl1b7svs3HgYtSK3K3urIGOfOsoOzG7+kWnAmzKtAtucxY9ocXwO0HsjDIIBmzWtMOi9CgY9&#10;9AxPGOyfBoCO6Xod/i4bf9Y+/oYd/jr/J0PvW/k/ex9/TUrTNgaDo8O848D/+UMHYr3MOl47Bncu&#10;UCbFl+0CnX0IYjorswPIFFukgfYm9z3AIDx+JwBObfnrckCZsJ5lDgjQUHWdygHd42Lw+QGwK0Jk&#10;ZQZ107kCEMLmLgCxMm/vAf9SCJ+oCLGcIWyEYOHbVcG72wSXVAXDDskuADFYtQfgxgMebsWcKAS/&#10;BIFdDD5zFzjcR6B1XAxWLtC2mv1P8Pu4dXoiF9gVIZdfhGz39lUOiHVqew94dvjr/N+Z+7/9sxDr&#10;yLMQtQ/zzP+96z5MB8HzhqA8UtxJAuG0Ew6h2rvAJgl8hsETJYEviMEdAM8cgPtnIdaRZyEdAP+j&#10;w2D8PAG+8MBtnOZrFPkJye49tHe/mRn/AQAA//8DAFBLAwQUAAYACAAAACEAGJDUVOAAAAAKAQAA&#10;DwAAAGRycy9kb3ducmV2LnhtbEyPwUrDQBCG74LvsIzgzW6S1hBiNqUU9VQEW0G8TbPTJDS7G7Lb&#10;JH17pye9zc98/PNNsZ5NJ0YafOusgngRgSBbOd3aWsHX4e0pA+EDWo2ds6TgSh7W5f1dgbl2k/2k&#10;cR9qwSXW56igCaHPpfRVQwb9wvVkeXdyg8HAcailHnDictPJJIpSabC1fKHBnrYNVef9xSh4n3Da&#10;LOPXcXc+ba8/h+eP711MSj0+zJsXEIHm8AfDTZ/VoWSno7tY7UXHOUpXjPKQLUHcgChbJSCOCpI4&#10;BVkW8v8L5S8AAAD//wMAUEsBAi0AFAAGAAgAAAAhALaDOJL+AAAA4QEAABMAAAAAAAAAAAAAAAAA&#10;AAAAAFtDb250ZW50X1R5cGVzXS54bWxQSwECLQAUAAYACAAAACEAOP0h/9YAAACUAQAACwAAAAAA&#10;AAAAAAAAAAAvAQAAX3JlbHMvLnJlbHNQSwECLQAUAAYACAAAACEAHWYrXMgDAAB7IwAADgAAAAAA&#10;AAAAAAAAAAAuAgAAZHJzL2Uyb0RvYy54bWxQSwECLQAUAAYACAAAACEAGJDUVOAAAAAKAQAADwAA&#10;AAAAAAAAAAAAAAAiBgAAZHJzL2Rvd25yZXYueG1sUEsFBgAAAAAEAAQA8wAAAC8HAAAAAA==&#10;">
                <v:line id="Line 29" o:spid="_x0000_s1027" style="position:absolute;visibility:visible;mso-wrap-style:square" from="1080,199" to="10826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tmvwAAANsAAAAPAAAAZHJzL2Rvd25yZXYueG1sRE/LqsIw&#10;EN0L/kMY4e409YFoNYpeEa/gxiquh2Zsi82kNFHr398Igrs5nOfMl40pxYNqV1hW0O9FIIhTqwvO&#10;FJxP2+4EhPPIGkvLpOBFDpaLdmuOsbZPPtIj8ZkIIexiVJB7X8VSujQng65nK+LAXW1t0AdYZ1LX&#10;+AzhppSDKBpLgwWHhhwr+s0pvSV3o8A2u9HeDTeUDSdrvh+S6eZy0Er9dJrVDISnxn/FH/efDvOn&#10;8P4lHCAX/wAAAP//AwBQSwECLQAUAAYACAAAACEA2+H2y+4AAACFAQAAEwAAAAAAAAAAAAAAAAAA&#10;AAAAW0NvbnRlbnRfVHlwZXNdLnhtbFBLAQItABQABgAIAAAAIQBa9CxbvwAAABUBAAALAAAAAAAA&#10;AAAAAAAAAB8BAABfcmVscy8ucmVsc1BLAQItABQABgAIAAAAIQBmD7tmvwAAANsAAAAPAAAAAAAA&#10;AAAAAAAAAAcCAABkcnMvZG93bnJldi54bWxQSwUGAAAAAAMAAwC3AAAA8wIAAAAA&#10;" strokecolor="#9f9f9f" strokeweight="1.6pt"/>
                <v:line id="Line 28" o:spid="_x0000_s1028" style="position:absolute;visibility:visible;mso-wrap-style:square" from="1080,186" to="1085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xVwAAAANsAAAAPAAAAZHJzL2Rvd25yZXYueG1sRE9Ni8Iw&#10;EL0L+x/CLHjT1ILiVqPIwkoVFe168TY0s23ZZlKaqPXfm4Pg8fG+58vO1OJGrassKxgNIxDEudUV&#10;FwrOvz+DKQjnkTXWlknBgxwsFx+9OSba3vlEt8wXIoSwS1BB6X2TSOnykgy6oW2IA/dnW4M+wLaQ&#10;usV7CDe1jKNoIg1WHBpKbOi7pPw/uxoFu+6SfdVNdTLb/RnT9XETHXCsVP+zW81AeOr8W/xyp1pB&#10;HNaHL+EHyMUTAAD//wMAUEsBAi0AFAAGAAgAAAAhANvh9svuAAAAhQEAABMAAAAAAAAAAAAAAAAA&#10;AAAAAFtDb250ZW50X1R5cGVzXS54bWxQSwECLQAUAAYACAAAACEAWvQsW78AAAAVAQAACwAAAAAA&#10;AAAAAAAAAAAfAQAAX3JlbHMvLnJlbHNQSwECLQAUAAYACAAAACEALA2MVcAAAADbAAAADwAAAAAA&#10;AAAAAAAAAAAHAgAAZHJzL2Rvd25yZXYueG1sUEsFBgAAAAADAAMAtwAAAPQCAAAAAA==&#10;" strokecolor="#9f9f9f" strokeweight=".24pt"/>
                <v:line id="Line 27" o:spid="_x0000_s1029" style="position:absolute;visibility:visible;mso-wrap-style:square" from="1080,186" to="1085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nOxQAAANsAAAAPAAAAZHJzL2Rvd25yZXYueG1sRI9Ba8JA&#10;FITvgv9heUJvZqPQYlNXEaHFliomzaW3R/aZBLNvw+5W03/fLQgeh5n5hlmuB9OJCznfWlYwS1IQ&#10;xJXVLdcKyq/X6QKED8gaO8uk4Jc8rFfj0RIzba+c06UItYgQ9hkqaELoMyl91ZBBn9ieOHon6wyG&#10;KF0ttcNrhJtOztP0SRpsOS402NO2oepc/BgFn8N38dz1bW4+9iXu3o7v6QEflXqYDJsXEIGGcA/f&#10;2jutYD6D/y/xB8jVHwAAAP//AwBQSwECLQAUAAYACAAAACEA2+H2y+4AAACFAQAAEwAAAAAAAAAA&#10;AAAAAAAAAAAAW0NvbnRlbnRfVHlwZXNdLnhtbFBLAQItABQABgAIAAAAIQBa9CxbvwAAABUBAAAL&#10;AAAAAAAAAAAAAAAAAB8BAABfcmVscy8ucmVsc1BLAQItABQABgAIAAAAIQBDQSnOxQAAANsAAAAP&#10;AAAAAAAAAAAAAAAAAAcCAABkcnMvZG93bnJldi54bWxQSwUGAAAAAAMAAwC3AAAA+QIAAAAA&#10;" strokecolor="#9f9f9f" strokeweight=".24pt"/>
                <v:line id="Line 26" o:spid="_x0000_s1030" style="position:absolute;visibility:visible;mso-wrap-style:square" from="1085,186" to="10824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e5wwAAANsAAAAPAAAAZHJzL2Rvd25yZXYueG1sRI9Bi8Iw&#10;FITvC/6H8ARvmlpQ1moUEXZR2RWtXrw9mmdbbF5KE7X+e7Mg7HGYmW+Y2aI1lbhT40rLCoaDCARx&#10;ZnXJuYLT8av/CcJ5ZI2VZVLwJAeLeedjhom2Dz7QPfW5CBB2CSoovK8TKV1WkEE3sDVx8C62MeiD&#10;bHKpG3wEuKlkHEVjabDksFBgTauCsmt6Mwp+2nM6qeryYLa/J1x/7zfRDkdK9brtcgrCU+v/w+/2&#10;WiuIY/j7En6AnL8AAAD//wMAUEsBAi0AFAAGAAgAAAAhANvh9svuAAAAhQEAABMAAAAAAAAAAAAA&#10;AAAAAAAAAFtDb250ZW50X1R5cGVzXS54bWxQSwECLQAUAAYACAAAACEAWvQsW78AAAAVAQAACwAA&#10;AAAAAAAAAAAAAAAfAQAAX3JlbHMvLnJlbHNQSwECLQAUAAYACAAAACEAs5O3ucMAAADbAAAADwAA&#10;AAAAAAAAAAAAAAAHAgAAZHJzL2Rvd25yZXYueG1sUEsFBgAAAAADAAMAtwAAAPcCAAAAAA==&#10;" strokecolor="#9f9f9f" strokeweight=".24pt"/>
                <v:line id="Line 25" o:spid="_x0000_s1031" style="position:absolute;visibility:visible;mso-wrap-style:square" from="10824,186" to="10828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GexQAAANsAAAAPAAAAZHJzL2Rvd25yZXYueG1sRI9Pa8JA&#10;FMTvBb/D8gRvdaNtRaKb0NoKXir456C3Z/aZDWbfhuyq8dt3C4Ueh5n5DTPPO1uLG7W+cqxgNExA&#10;EBdOV1wq2O+Wz1MQPiBrrB2Tggd5yLPe0xxT7e68ods2lCJC2KeowITQpFL6wpBFP3QNcfTOrrUY&#10;omxLqVu8R7it5ThJJtJixXHBYEMLQ8Vle7UKgvtYvy0XdPr61sdXIz8Pu2PhlBr0u/cZiEBd+A//&#10;tVdawfgFfr/EHyCzHwAAAP//AwBQSwECLQAUAAYACAAAACEA2+H2y+4AAACFAQAAEwAAAAAAAAAA&#10;AAAAAAAAAAAAW0NvbnRlbnRfVHlwZXNdLnhtbFBLAQItABQABgAIAAAAIQBa9CxbvwAAABUBAAAL&#10;AAAAAAAAAAAAAAAAAB8BAABfcmVscy8ucmVsc1BLAQItABQABgAIAAAAIQD/8iGexQAAANsAAAAP&#10;AAAAAAAAAAAAAAAAAAcCAABkcnMvZG93bnJldi54bWxQSwUGAAAAAAMAAwC3AAAA+QIAAAAA&#10;" strokecolor="#e2e2e2" strokeweight=".24pt"/>
                <v:line id="Line 24" o:spid="_x0000_s1032" style="position:absolute;visibility:visible;mso-wrap-style:square" from="10824,186" to="10828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pWxQAAANsAAAAPAAAAZHJzL2Rvd25yZXYueG1sRI9Ba8JA&#10;FITvgv9heUJvdWNoxaauIoIllbZo6qW3R/aZBLNvQ3abxH/fFQoeh5n5hlmuB1OLjlpXWVYwm0Yg&#10;iHOrKy4UnL53jwsQziNrrC2Tgis5WK/GoyUm2vZ8pC7zhQgQdgkqKL1vEildXpJBN7UNcfDOtjXo&#10;g2wLqVvsA9zUMo6iuTRYcVgosaFtSfkl+zUKPoaf7KVuqqPZf54wfTu8R1/4rNTDZNi8gvA0+Hv4&#10;v51qBfET3L6EHyBXfwAAAP//AwBQSwECLQAUAAYACAAAACEA2+H2y+4AAACFAQAAEwAAAAAAAAAA&#10;AAAAAAAAAAAAW0NvbnRlbnRfVHlwZXNdLnhtbFBLAQItABQABgAIAAAAIQBa9CxbvwAAABUBAAAL&#10;AAAAAAAAAAAAAAAAAB8BAABfcmVscy8ucmVsc1BLAQItABQABgAIAAAAIQBTNopWxQAAANsAAAAP&#10;AAAAAAAAAAAAAAAAAAcCAABkcnMvZG93bnJldi54bWxQSwUGAAAAAAMAAwC3AAAA+QIAAAAA&#10;" strokecolor="#9f9f9f" strokeweight=".24pt"/>
                <v:line id="Line 23" o:spid="_x0000_s1033" style="position:absolute;visibility:visible;mso-wrap-style:square" from="1080,199" to="1085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PcwQAAANsAAAAPAAAAZHJzL2Rvd25yZXYueG1sRI9Bi8Iw&#10;FITvC/6H8ARva1rBRapRVBC8ie7q+bV5NtXmpTRRq7/eLCzscZiZb5jZorO1uFPrK8cK0mECgrhw&#10;uuJSwc/35nMCwgdkjbVjUvAkD4t572OGmXYP3tP9EEoRIewzVGBCaDIpfWHIoh+6hjh6Z9daDFG2&#10;pdQtPiLc1nKUJF/SYsVxwWBDa0PF9XCzCk75+DVpdnnavdKjWZn8fEGUSg363XIKIlAX/sN/7a1W&#10;MBrD75f4A+T8DQAA//8DAFBLAQItABQABgAIAAAAIQDb4fbL7gAAAIUBAAATAAAAAAAAAAAAAAAA&#10;AAAAAABbQ29udGVudF9UeXBlc10ueG1sUEsBAi0AFAAGAAgAAAAhAFr0LFu/AAAAFQEAAAsAAAAA&#10;AAAAAAAAAAAAHwEAAF9yZWxzLy5yZWxzUEsBAi0AFAAGAAgAAAAhAFlZ09zBAAAA2wAAAA8AAAAA&#10;AAAAAAAAAAAABwIAAGRycy9kb3ducmV2LnhtbFBLBQYAAAAAAwADALcAAAD1AgAAAAA=&#10;" strokecolor="#9f9f9f" strokeweight="1.08pt"/>
                <v:line id="Line 22" o:spid="_x0000_s1034" style="position:absolute;visibility:visible;mso-wrap-style:square" from="10824,199" to="10828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xPxAAAANsAAAAPAAAAZHJzL2Rvd25yZXYueG1sRI9BawIx&#10;FITvgv8hPKEX0aweRFajiCiU9tBqC14fm+dmcfOyJtFd++ubQsHjMDPfMMt1Z2txJx8qxwom4wwE&#10;ceF0xaWC76/9aA4iRGSNtWNS8KAA61W/t8Rcu5YPdD/GUiQIhxwVmBibXMpQGLIYxq4hTt7ZeYsx&#10;SV9K7bFNcFvLaZbNpMWK04LBhraGisvxZhUMjb/ePt67n1O723zShR/urdoq9TLoNgsQkbr4DP+3&#10;X7WC6Qz+vqQfIFe/AAAA//8DAFBLAQItABQABgAIAAAAIQDb4fbL7gAAAIUBAAATAAAAAAAAAAAA&#10;AAAAAAAAAABbQ29udGVudF9UeXBlc10ueG1sUEsBAi0AFAAGAAgAAAAhAFr0LFu/AAAAFQEAAAsA&#10;AAAAAAAAAAAAAAAAHwEAAF9yZWxzLy5yZWxzUEsBAi0AFAAGAAgAAAAhANkl/E/EAAAA2wAAAA8A&#10;AAAAAAAAAAAAAAAABwIAAGRycy9kb3ducmV2LnhtbFBLBQYAAAAAAwADALcAAAD4AgAAAAA=&#10;" strokecolor="#e2e2e2" strokeweight="1.08pt"/>
                <v:line id="Line 21" o:spid="_x0000_s1035" style="position:absolute;visibility:visible;mso-wrap-style:square" from="1080,213" to="1085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QhxQAAANsAAAAPAAAAZHJzL2Rvd25yZXYueG1sRI9Ba8JA&#10;FITvgv9heUJvdWOg1aauIoIllbZo6qW3R/aZBLNvQ3abxH/fFQoeh5n5hlmuB1OLjlpXWVYwm0Yg&#10;iHOrKy4UnL53jwsQziNrrC2Tgis5WK/GoyUm2vZ8pC7zhQgQdgkqKL1vEildXpJBN7UNcfDOtjXo&#10;g2wLqVvsA9zUMo6iZ2mw4rBQYkPbkvJL9msUfAw/2UvdVEez/zxh+nZ4j77wSamHybB5BeFp8Pfw&#10;fzvVCuI53L6EHyBXfwAAAP//AwBQSwECLQAUAAYACAAAACEA2+H2y+4AAACFAQAAEwAAAAAAAAAA&#10;AAAAAAAAAAAAW0NvbnRlbnRfVHlwZXNdLnhtbFBLAQItABQABgAIAAAAIQBa9CxbvwAAABUBAAAL&#10;AAAAAAAAAAAAAAAAAB8BAABfcmVscy8ucmVsc1BLAQItABQABgAIAAAAIQCj5BQhxQAAANsAAAAP&#10;AAAAAAAAAAAAAAAAAAcCAABkcnMvZG93bnJldi54bWxQSwUGAAAAAAMAAwC3AAAA+QIAAAAA&#10;" strokecolor="#9f9f9f" strokeweight=".24pt"/>
                <v:line id="Line 20" o:spid="_x0000_s1036" style="position:absolute;visibility:visible;mso-wrap-style:square" from="1080,213" to="1085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PvwAAAANsAAAAPAAAAZHJzL2Rvd25yZXYueG1sRE/LisIw&#10;FN0L/kO4gjtNFRWpRlFnhNk44GOhu2tzbYrNTWkyWv/eLAZcHs57vmxsKR5U+8KxgkE/AUGcOV1w&#10;ruB03PamIHxA1lg6JgUv8rBctFtzTLV78p4eh5CLGMI+RQUmhCqV0meGLPq+q4gjd3O1xRBhnUtd&#10;4zOG21IOk2QiLRYcGwxWtDGU3Q9/VkFw69/xdkPX752+jIz8Oh8vmVOq22lWMxCBmvAR/7t/tIJh&#10;HBu/xB8gF28AAAD//wMAUEsBAi0AFAAGAAgAAAAhANvh9svuAAAAhQEAABMAAAAAAAAAAAAAAAAA&#10;AAAAAFtDb250ZW50X1R5cGVzXS54bWxQSwECLQAUAAYACAAAACEAWvQsW78AAAAVAQAACwAAAAAA&#10;AAAAAAAAAAAfAQAAX3JlbHMvLnJlbHNQSwECLQAUAAYACAAAACEA8Vaz78AAAADbAAAADwAAAAAA&#10;AAAAAAAAAAAHAgAAZHJzL2Rvd25yZXYueG1sUEsFBgAAAAADAAMAtwAAAPQCAAAAAA==&#10;" strokecolor="#e2e2e2" strokeweight=".24pt"/>
                <v:line id="Line 19" o:spid="_x0000_s1037" style="position:absolute;visibility:visible;mso-wrap-style:square" from="1085,213" to="1082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Z0xQAAANsAAAAPAAAAZHJzL2Rvd25yZXYueG1sRI9Pa8JA&#10;FMTvBb/D8gRvdaO0RaOb0NoKXir456C3Z/aZDWbfhuyq8dt3C4Ueh5n5DTPPO1uLG7W+cqxgNExA&#10;EBdOV1wq2O+WzxMQPiBrrB2Tggd5yLPe0xxT7e68ods2lCJC2KeowITQpFL6wpBFP3QNcfTOrrUY&#10;omxLqVu8R7it5ThJ3qTFiuOCwYYWhorL9moVBPexfl0u6PT1rY8vRn4edsfCKTXod+8zEIG68B/+&#10;a6+0gvEUfr/EHyCzHwAAAP//AwBQSwECLQAUAAYACAAAACEA2+H2y+4AAACFAQAAEwAAAAAAAAAA&#10;AAAAAAAAAAAAW0NvbnRlbnRfVHlwZXNdLnhtbFBLAQItABQABgAIAAAAIQBa9CxbvwAAABUBAAAL&#10;AAAAAAAAAAAAAAAAAB8BAABfcmVscy8ucmVsc1BLAQItABQABgAIAAAAIQCeGhZ0xQAAANsAAAAP&#10;AAAAAAAAAAAAAAAAAAcCAABkcnMvZG93bnJldi54bWxQSwUGAAAAAAMAAwC3AAAA+QIAAAAA&#10;" strokecolor="#e2e2e2" strokeweight=".24pt"/>
                <v:line id="Line 18" o:spid="_x0000_s1038" style="position:absolute;visibility:visible;mso-wrap-style:square" from="10824,213" to="1082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Sk0wQAAANsAAAAPAAAAZHJzL2Rvd25yZXYueG1sRE/LisIw&#10;FN0P+A/hCu409TEi1Sg+RpjNCD4Wurs216bY3JQmo/XvJwthlofzni0aW4oH1b5wrKDfS0AQZ04X&#10;nCs4HbfdCQgfkDWWjknBizws5q2PGabaPXlPj0PIRQxhn6ICE0KVSukzQxZ9z1XEkbu52mKIsM6l&#10;rvEZw20pB0kylhYLjg0GK1obyu6HX6sguNXuc7um69ePvoyM3JyPl8wp1Wk3yymIQE34F7/d31rB&#10;MK6PX+IPkPM/AAAA//8DAFBLAQItABQABgAIAAAAIQDb4fbL7gAAAIUBAAATAAAAAAAAAAAAAAAA&#10;AAAAAABbQ29udGVudF9UeXBlc10ueG1sUEsBAi0AFAAGAAgAAAAhAFr0LFu/AAAAFQEAAAsAAAAA&#10;AAAAAAAAAAAAHwEAAF9yZWxzLy5yZWxzUEsBAi0AFAAGAAgAAAAhAIr5KTTBAAAA2wAAAA8AAAAA&#10;AAAAAAAAAAAABwIAAGRycy9kb3ducmV2LnhtbFBLBQYAAAAAAwADALcAAAD1AgAAAAA=&#10;" strokecolor="#e2e2e2" strokeweight=".24pt"/>
                <v:line id="Line 17" o:spid="_x0000_s1039" style="position:absolute;visibility:visible;mso-wrap-style:square" from="10824,213" to="10828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vxQAAANsAAAAPAAAAZHJzL2Rvd25yZXYueG1sRI9Pa8JA&#10;FMTvQr/D8gredJP+EYluxNoKvVQwetDba/Y1G8y+DdlV02/fLQgeh5n5DTNf9LYRF+p87VhBOk5A&#10;EJdO11wp2O/WoykIH5A1No5JwS95WOQPgzlm2l15S5ciVCJC2GeowITQZlL60pBFP3YtcfR+XGcx&#10;RNlVUnd4jXDbyKckmUiLNccFgy2tDJWn4mwVBPe2eV2v6PvjSx9fjHw/7I6lU2r42C9nIAL14R6+&#10;tT+1gucU/r/EHyDzPwAAAP//AwBQSwECLQAUAAYACAAAACEA2+H2y+4AAACFAQAAEwAAAAAAAAAA&#10;AAAAAAAAAAAAW0NvbnRlbnRfVHlwZXNdLnhtbFBLAQItABQABgAIAAAAIQBa9CxbvwAAABUBAAAL&#10;AAAAAAAAAAAAAAAAAB8BAABfcmVscy8ucmVsc1BLAQItABQABgAIAAAAIQDltYyvxQAAANsAAAAP&#10;AAAAAAAAAAAAAAAAAAcCAABkcnMvZG93bnJldi54bWxQSwUGAAAAAAMAAwC3AAAA+QIAAAAA&#10;" strokecolor="#e2e2e2" strokeweight=".24pt"/>
                <w10:wrap type="topAndBottom" anchorx="page"/>
              </v:group>
            </w:pict>
          </mc:Fallback>
        </mc:AlternateContent>
      </w:r>
    </w:p>
    <w:p w:rsidR="00A25ACF" w:rsidRPr="00D1177D" w:rsidRDefault="00A25ACF">
      <w:pPr>
        <w:pStyle w:val="Corpsdetexte"/>
        <w:spacing w:before="9"/>
        <w:rPr>
          <w:sz w:val="16"/>
          <w:lang w:val="fr-FR"/>
        </w:rPr>
      </w:pPr>
    </w:p>
    <w:p w:rsidR="00A25ACF" w:rsidRPr="00D1177D" w:rsidRDefault="00B5017A">
      <w:pPr>
        <w:pStyle w:val="Titre1"/>
        <w:spacing w:before="56"/>
        <w:rPr>
          <w:lang w:val="fr-FR"/>
        </w:rPr>
      </w:pPr>
      <w:r w:rsidRPr="00D1177D">
        <w:rPr>
          <w:lang w:val="fr-FR"/>
        </w:rPr>
        <w:t>Demandes d’autorisatio</w:t>
      </w:r>
      <w:r w:rsidR="00075CBF">
        <w:rPr>
          <w:lang w:val="fr-FR"/>
        </w:rPr>
        <w:t>ns de modification de PUI (Article R.</w:t>
      </w:r>
      <w:r w:rsidRPr="00D1177D">
        <w:rPr>
          <w:lang w:val="fr-FR"/>
        </w:rPr>
        <w:t>5126-32</w:t>
      </w:r>
      <w:r w:rsidR="00075CBF">
        <w:rPr>
          <w:lang w:val="fr-FR"/>
        </w:rPr>
        <w:t xml:space="preserve"> du CSP</w:t>
      </w:r>
      <w:r w:rsidRPr="00D1177D">
        <w:rPr>
          <w:lang w:val="fr-FR"/>
        </w:rPr>
        <w:t>)</w:t>
      </w:r>
    </w:p>
    <w:p w:rsidR="00A25ACF" w:rsidRPr="00D1177D" w:rsidRDefault="00A25ACF">
      <w:pPr>
        <w:pStyle w:val="Corpsdetexte"/>
        <w:spacing w:before="8"/>
        <w:rPr>
          <w:b/>
          <w:sz w:val="19"/>
          <w:lang w:val="fr-FR"/>
        </w:rPr>
      </w:pPr>
    </w:p>
    <w:p w:rsidR="00A25ACF" w:rsidRPr="00D1177D" w:rsidRDefault="00B5017A">
      <w:pPr>
        <w:pStyle w:val="Corpsdetexte"/>
        <w:ind w:left="300"/>
        <w:rPr>
          <w:lang w:val="fr-FR"/>
        </w:rPr>
      </w:pPr>
      <w:r w:rsidRPr="00D1177D">
        <w:rPr>
          <w:lang w:val="fr-FR"/>
        </w:rPr>
        <w:t>Ces demandes constituent soit :</w:t>
      </w:r>
    </w:p>
    <w:p w:rsidR="00A25ACF" w:rsidRPr="00D1177D" w:rsidRDefault="00A25ACF">
      <w:pPr>
        <w:pStyle w:val="Corpsdetexte"/>
        <w:spacing w:before="5"/>
        <w:rPr>
          <w:sz w:val="19"/>
          <w:lang w:val="fr-FR"/>
        </w:rPr>
      </w:pP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rPr>
          <w:lang w:val="fr-FR"/>
        </w:rPr>
      </w:pPr>
      <w:r w:rsidRPr="00D1177D">
        <w:rPr>
          <w:lang w:val="fr-FR"/>
        </w:rPr>
        <w:t>Des modifications substantielles soumises à</w:t>
      </w:r>
      <w:r w:rsidRPr="00D1177D">
        <w:rPr>
          <w:spacing w:val="-19"/>
          <w:lang w:val="fr-FR"/>
        </w:rPr>
        <w:t xml:space="preserve"> </w:t>
      </w:r>
      <w:r w:rsidRPr="00D1177D">
        <w:rPr>
          <w:lang w:val="fr-FR"/>
        </w:rPr>
        <w:t>autorisation</w:t>
      </w:r>
      <w:r w:rsidR="008904FE">
        <w:rPr>
          <w:lang w:val="fr-FR"/>
        </w:rPr>
        <w:t> ;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1"/>
        </w:tabs>
        <w:spacing w:before="40" w:line="453" w:lineRule="auto"/>
        <w:ind w:left="300" w:right="3780" w:firstLine="360"/>
        <w:jc w:val="both"/>
        <w:rPr>
          <w:lang w:val="fr-FR"/>
        </w:rPr>
      </w:pPr>
      <w:r w:rsidRPr="00D1177D">
        <w:rPr>
          <w:lang w:val="fr-FR"/>
        </w:rPr>
        <w:t>Des modifications non substantielles soumises à déclaration</w:t>
      </w:r>
      <w:r w:rsidR="008904FE">
        <w:rPr>
          <w:lang w:val="fr-FR"/>
        </w:rPr>
        <w:t>.</w:t>
      </w:r>
      <w:r w:rsidRPr="00D1177D">
        <w:rPr>
          <w:lang w:val="fr-FR"/>
        </w:rPr>
        <w:t xml:space="preserve"> Sont considérées comme substantielles les modifications suivantes : 1° L'exercice d'une nouvelle mission</w:t>
      </w:r>
      <w:r w:rsidRPr="00D1177D">
        <w:rPr>
          <w:spacing w:val="-12"/>
          <w:lang w:val="fr-FR"/>
        </w:rPr>
        <w:t xml:space="preserve"> </w:t>
      </w:r>
      <w:r w:rsidRPr="00D1177D">
        <w:rPr>
          <w:lang w:val="fr-FR"/>
        </w:rPr>
        <w:t>parmi</w:t>
      </w:r>
    </w:p>
    <w:p w:rsidR="00A25ACF" w:rsidRPr="00D1177D" w:rsidRDefault="00B5017A">
      <w:pPr>
        <w:pStyle w:val="Paragraphedeliste"/>
        <w:numPr>
          <w:ilvl w:val="0"/>
          <w:numId w:val="1"/>
        </w:numPr>
        <w:tabs>
          <w:tab w:val="left" w:pos="1021"/>
        </w:tabs>
        <w:spacing w:line="276" w:lineRule="auto"/>
        <w:ind w:right="113"/>
        <w:jc w:val="both"/>
        <w:rPr>
          <w:lang w:val="fr-FR"/>
        </w:rPr>
      </w:pPr>
      <w:r w:rsidRPr="00D1177D">
        <w:rPr>
          <w:lang w:val="fr-FR"/>
        </w:rPr>
        <w:t xml:space="preserve">celles mentionnées au 1° du I de l'article L. 5126-1 : gestion, approvisionnement, vérification des dispositifs de sécurité, préparation, contrôle, détention, évaluation et dispensation des médicaments, produits ou objets mentionnés à </w:t>
      </w:r>
      <w:hyperlink r:id="rId13">
        <w:r w:rsidRPr="00D1177D">
          <w:rPr>
            <w:lang w:val="fr-FR"/>
          </w:rPr>
          <w:t>l'article L. 4211-1,</w:t>
        </w:r>
      </w:hyperlink>
      <w:r w:rsidRPr="00D1177D">
        <w:rPr>
          <w:lang w:val="fr-FR"/>
        </w:rPr>
        <w:t xml:space="preserve"> des DMS et des médicaments expérimentaux ou</w:t>
      </w:r>
      <w:r w:rsidRPr="00D1177D">
        <w:rPr>
          <w:spacing w:val="-10"/>
          <w:lang w:val="fr-FR"/>
        </w:rPr>
        <w:t xml:space="preserve"> </w:t>
      </w:r>
      <w:r w:rsidRPr="00D1177D">
        <w:rPr>
          <w:lang w:val="fr-FR"/>
        </w:rPr>
        <w:t>auxiliaires</w:t>
      </w:r>
      <w:r w:rsidR="008904FE">
        <w:rPr>
          <w:lang w:val="fr-FR"/>
        </w:rPr>
        <w:t> ;</w:t>
      </w:r>
    </w:p>
    <w:p w:rsidR="00A25ACF" w:rsidRPr="00D1177D" w:rsidRDefault="00676532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spacing w:before="3"/>
        <w:rPr>
          <w:lang w:val="fr-FR"/>
        </w:rPr>
      </w:pPr>
      <w:r w:rsidRPr="00D1177D">
        <w:rPr>
          <w:lang w:val="fr-FR"/>
        </w:rPr>
        <w:t>La</w:t>
      </w:r>
      <w:r w:rsidR="00B5017A" w:rsidRPr="00D1177D">
        <w:rPr>
          <w:lang w:val="fr-FR"/>
        </w:rPr>
        <w:t xml:space="preserve"> vente au</w:t>
      </w:r>
      <w:r w:rsidR="00B5017A" w:rsidRPr="00D1177D">
        <w:rPr>
          <w:spacing w:val="-3"/>
          <w:lang w:val="fr-FR"/>
        </w:rPr>
        <w:t xml:space="preserve"> </w:t>
      </w:r>
      <w:r w:rsidR="00B5017A" w:rsidRPr="00D1177D">
        <w:rPr>
          <w:lang w:val="fr-FR"/>
        </w:rPr>
        <w:t>public</w:t>
      </w:r>
      <w:r w:rsidR="008904FE">
        <w:rPr>
          <w:lang w:val="fr-FR"/>
        </w:rPr>
        <w:t> ;</w:t>
      </w:r>
    </w:p>
    <w:p w:rsidR="00A25ACF" w:rsidRPr="00D1177D" w:rsidRDefault="00676532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spacing w:before="43"/>
        <w:rPr>
          <w:lang w:val="fr-FR"/>
        </w:rPr>
      </w:pPr>
      <w:r w:rsidRPr="00D1177D">
        <w:rPr>
          <w:lang w:val="fr-FR"/>
        </w:rPr>
        <w:t>Toute</w:t>
      </w:r>
      <w:r w:rsidR="00B5017A" w:rsidRPr="00D1177D">
        <w:rPr>
          <w:lang w:val="fr-FR"/>
        </w:rPr>
        <w:t xml:space="preserve"> nouvelle activité mentionnée expressément dans l’autorisation (cf I de l'Art. R.</w:t>
      </w:r>
      <w:r w:rsidR="00B5017A" w:rsidRPr="00D1177D">
        <w:rPr>
          <w:spacing w:val="-28"/>
          <w:lang w:val="fr-FR"/>
        </w:rPr>
        <w:t xml:space="preserve"> </w:t>
      </w:r>
      <w:r w:rsidR="00B5017A" w:rsidRPr="00D1177D">
        <w:rPr>
          <w:lang w:val="fr-FR"/>
        </w:rPr>
        <w:t>5126-9)</w:t>
      </w:r>
      <w:r w:rsidR="008904FE">
        <w:rPr>
          <w:lang w:val="fr-FR"/>
        </w:rPr>
        <w:t>.</w:t>
      </w:r>
    </w:p>
    <w:p w:rsidR="00A25ACF" w:rsidRPr="00D1177D" w:rsidRDefault="00A25ACF">
      <w:pPr>
        <w:pStyle w:val="Corpsdetexte"/>
        <w:spacing w:before="5"/>
        <w:rPr>
          <w:sz w:val="19"/>
          <w:lang w:val="fr-FR"/>
        </w:rPr>
      </w:pPr>
    </w:p>
    <w:p w:rsidR="00A25ACF" w:rsidRPr="00D1177D" w:rsidRDefault="00B5017A">
      <w:pPr>
        <w:pStyle w:val="Corpsdetexte"/>
        <w:spacing w:line="278" w:lineRule="auto"/>
        <w:ind w:left="300" w:right="140"/>
        <w:rPr>
          <w:lang w:val="fr-FR"/>
        </w:rPr>
      </w:pPr>
      <w:r w:rsidRPr="00D1177D">
        <w:rPr>
          <w:lang w:val="fr-FR"/>
        </w:rPr>
        <w:t>2° L'exercice d'une nouvelle mission ou d'une nouvelle activité par la PUI pour le compte d'une autre PUI dans le cadre de coopérations</w:t>
      </w:r>
    </w:p>
    <w:p w:rsidR="00A25ACF" w:rsidRPr="00D1177D" w:rsidRDefault="00B5017A">
      <w:pPr>
        <w:pStyle w:val="Corpsdetexte"/>
        <w:spacing w:before="196"/>
        <w:ind w:left="300"/>
        <w:rPr>
          <w:lang w:val="fr-FR"/>
        </w:rPr>
      </w:pPr>
      <w:r w:rsidRPr="00D1177D">
        <w:rPr>
          <w:lang w:val="fr-FR"/>
        </w:rPr>
        <w:t>3° La modification des locaux affectés à une activité comportant des risques,</w:t>
      </w:r>
    </w:p>
    <w:p w:rsidR="00A25ACF" w:rsidRPr="00D1177D" w:rsidRDefault="00A25ACF">
      <w:pPr>
        <w:pStyle w:val="Corpsdetexte"/>
        <w:spacing w:before="5"/>
        <w:rPr>
          <w:sz w:val="19"/>
          <w:lang w:val="fr-FR"/>
        </w:rPr>
      </w:pPr>
    </w:p>
    <w:p w:rsidR="00A25ACF" w:rsidRPr="00D1177D" w:rsidRDefault="00B5017A">
      <w:pPr>
        <w:pStyle w:val="Corpsdetexte"/>
        <w:spacing w:line="276" w:lineRule="auto"/>
        <w:ind w:left="300" w:right="140"/>
        <w:rPr>
          <w:lang w:val="fr-FR"/>
        </w:rPr>
      </w:pPr>
      <w:r w:rsidRPr="00D1177D">
        <w:rPr>
          <w:lang w:val="fr-FR"/>
        </w:rPr>
        <w:t>4° La desserte par la PUI d'un nouveau site d'implantation de l'établissement, du service, de l'organisme ou du groupement dont elle relève.</w:t>
      </w:r>
    </w:p>
    <w:p w:rsidR="00A25ACF" w:rsidRPr="00D1177D" w:rsidRDefault="002F699A">
      <w:pPr>
        <w:pStyle w:val="Corpsdetexte"/>
        <w:spacing w:before="5"/>
        <w:rPr>
          <w:sz w:val="26"/>
          <w:lang w:val="fr-FR"/>
        </w:rPr>
      </w:pPr>
      <w:r w:rsidRPr="00D1177D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229870</wp:posOffset>
                </wp:positionV>
                <wp:extent cx="6208395" cy="20955"/>
                <wp:effectExtent l="8890" t="10795" r="2540" b="635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8395" cy="20955"/>
                          <a:chOff x="1064" y="362"/>
                          <a:chExt cx="9777" cy="33"/>
                        </a:xfrm>
                      </wpg:grpSpPr>
                      <wps:wsp>
                        <wps:cNvPr id="5" name="Line 15"/>
                        <wps:cNvCnPr/>
                        <wps:spPr bwMode="auto">
                          <a:xfrm>
                            <a:off x="1080" y="378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1080" y="36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1080" y="36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1085" y="366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0824" y="36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10824" y="366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1080" y="37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10824" y="37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1080" y="39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1080" y="39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1085" y="392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/>
                        <wps:spPr bwMode="auto">
                          <a:xfrm>
                            <a:off x="10824" y="39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/>
                        <wps:spPr bwMode="auto">
                          <a:xfrm>
                            <a:off x="10824" y="39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26091" id="Group 2" o:spid="_x0000_s1026" style="position:absolute;margin-left:53.2pt;margin-top:18.1pt;width:488.85pt;height:1.65pt;z-index:251660288;mso-wrap-distance-left:0;mso-wrap-distance-right:0;mso-position-horizontal-relative:page" coordorigin="1064,362" coordsize="977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gqvQMAAG0jAAAOAAAAZHJzL2Uyb0RvYy54bWzsWltvmzAUfp+0/2DxnoKBcFOTacqlL91W&#10;qdsPcMAENMDIpkmraf99xzZJSfawKmnaZEKRiMH28bl8Pj7H9vWnx7JAK8pFzqqRga8sA9EqZkle&#10;LUfGj+/zQWAg0ZAqIQWr6Mh4osL4NP744XpdR9RmGSsSyhEQqUS0rkdG1jR1ZJoizmhJxBWraQWV&#10;KeMlaeCVL82EkzVQLwvTtizPXDOe1JzFVAj4OtWVxljRT1MaN9/SVNAGFSMDeGvUk6vnQj7N8TWJ&#10;lpzUWR63bJADuChJXsGgW1JT0hD0wPO/SJV5zJlgaXMVs9JkaZrHVMkA0mBrT5obzh5qJcsyWi/r&#10;rZpAtXt6Ophs/HV1x1GejAzXQBUpwURqVGRL1azrZQQtbnh9X99xLR8Ub1n8U0C1uV8v35e6MVqs&#10;v7AEyJGHhinVPKa8lCRAaPSoLPC0tQB9bFAMHz3bCpxwaKAY6mwrHA61heIMzCh7YcsDRqHS8RSH&#10;JIqzWds59H1f93Qc2c0kkR5T8dnyJYUCqIlnbYrjtHmfkZoqIwmpq1abIILW5m1eUYSVGHJgaDGp&#10;7rjSrYgEaPWfisJWAMiVIvuB1sZGW6HvelpgBeStvCSquWhuKCuRLIyMAphQNiCrW9Fo1WyaSJNU&#10;bJ4XBXwnUVGhNag59IKh6iFYkSeyVlYKvlxMCo5WBKZTOJe/VtE7zSTpKRGZbqeqNOOA5ypRw2SU&#10;JLO23JC80GWQoKjkQCAhMNqW9ET6FVrhLJgF7sC1vdnAtabTwef5xB14c+wPp850Mpni35Jn7EZZ&#10;niS0kmxvJjV2X2bm1r3o6bid1lsFmbvUFciA2c2/Yhrgpk2rsbZgyZOyuPoOyHsjCAI0uhB0pQmO&#10;hqDn7UKwnaqvjT/HcoMefhcNP3DFXfgpj9zDr/d+b+T9IO7swq8NZw5dgMHNqZhjz/uFvhOeZgHu&#10;HaAMhy/aAQIyugjEx62/9ibs3YMgfJax8jsswDNb/qRUELb18d9z0Hom8R+GrKELQAWRw1fg8wNg&#10;n4DIrAwm35kmIBjvADA8zgFucmBFRsmsdgxOlIBgx8den4Fc9AKM7R38qc2T4/2fvwfAEy3ALwFg&#10;vwKfuQN0dgDov4oDDNt9z80m4IkcYJ+AXHwCgsE1dQJAlTgc7v/a9fd84Nd7vzP3fuCZOvA78gik&#10;3YHZh9+77sD0CDxzBO4egRx5ArJJgPcheKIA8AULcI+/M8ff7hnIkUcgPf7+oxNgdSUB7nSo/Zv2&#10;/om8NNJ9h3L3lsz4DwAAAP//AwBQSwMEFAAGAAgAAAAhAEuURHfgAAAACgEAAA8AAABkcnMvZG93&#10;bnJldi54bWxMj01rwzAMhu+D/QejwW6rnX6ENotTStl2KoO1g9Gbm6hJaCyH2E3Sfz/1tB1f6eHV&#10;o3Q92kb02PnakYZookAg5a6oqdTwfXh/WYLwwVBhGkeo4YYe1tnjQ2qSwg30hf0+lIJLyCdGQxVC&#10;m0jp8wqt8RPXIvHu7DprAseulEVnBi63jZwqFUtrauILlWlxW2F+2V+tho/BDJtZ9NbvLuft7XhY&#10;fP7sItT6+WncvIIIOIY/GO76rA4ZO53clQovGs4qnjOqYRZPQdwBtZxHIE48WS1AZqn8/0L2CwAA&#10;//8DAFBLAQItABQABgAIAAAAIQC2gziS/gAAAOEBAAATAAAAAAAAAAAAAAAAAAAAAABbQ29udGVu&#10;dF9UeXBlc10ueG1sUEsBAi0AFAAGAAgAAAAhADj9If/WAAAAlAEAAAsAAAAAAAAAAAAAAAAALwEA&#10;AF9yZWxzLy5yZWxzUEsBAi0AFAAGAAgAAAAhAKv2iCq9AwAAbSMAAA4AAAAAAAAAAAAAAAAALgIA&#10;AGRycy9lMm9Eb2MueG1sUEsBAi0AFAAGAAgAAAAhAEuURHfgAAAACgEAAA8AAAAAAAAAAAAAAAAA&#10;FwYAAGRycy9kb3ducmV2LnhtbFBLBQYAAAAABAAEAPMAAAAkBwAAAAA=&#10;">
                <v:line id="Line 15" o:spid="_x0000_s1027" style="position:absolute;visibility:visible;mso-wrap-style:square" from="1080,378" to="10826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Q1AwgAAANoAAAAPAAAAZHJzL2Rvd25yZXYueG1sRI9Pi8Iw&#10;FMTvgt8hPMGLaKqw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BT5Q1AwgAAANoAAAAPAAAA&#10;AAAAAAAAAAAAAAcCAABkcnMvZG93bnJldi54bWxQSwUGAAAAAAMAAwC3AAAA9gIAAAAA&#10;" strokecolor="#9f9f9f" strokeweight="1.55pt"/>
                <v:line id="Line 14" o:spid="_x0000_s1028" style="position:absolute;visibility:visible;mso-wrap-style:square" from="1080,366" to="1085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5wwAAANoAAAAPAAAAZHJzL2Rvd25yZXYueG1sRI9Ba8JA&#10;FITvBf/D8gRvdWOhoqmriNBii4pJc+ntkX1Ngtm3Ibsm8d+7QqHHYWa+YVabwdSio9ZVlhXMphEI&#10;4tzqigsF2ff78wKE88gaa8uk4EYONuvR0wpjbXtOqEt9IQKEXYwKSu+bWEqXl2TQTW1DHLxf2xr0&#10;QbaF1C32AW5q+RJFc2mw4rBQYkO7kvJLejUKDsNPuqybKjFfxwz3H+fP6ISvSk3Gw/YNhKfB/4f/&#10;2nutYA6PK+EGyPUdAAD//wMAUEsBAi0AFAAGAAgAAAAhANvh9svuAAAAhQEAABMAAAAAAAAAAAAA&#10;AAAAAAAAAFtDb250ZW50X1R5cGVzXS54bWxQSwECLQAUAAYACAAAACEAWvQsW78AAAAVAQAACwAA&#10;AAAAAAAAAAAAAAAfAQAAX3JlbHMvLnJlbHNQSwECLQAUAAYACAAAACEAnkpBucMAAADaAAAADwAA&#10;AAAAAAAAAAAAAAAHAgAAZHJzL2Rvd25yZXYueG1sUEsFBgAAAAADAAMAtwAAAPcCAAAAAA==&#10;" strokecolor="#9f9f9f" strokeweight=".24pt"/>
                <v:line id="Line 13" o:spid="_x0000_s1029" style="position:absolute;visibility:visible;mso-wrap-style:square" from="1080,366" to="1085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      <v:line id="Line 12" o:spid="_x0000_s1030" style="position:absolute;visibility:visible;mso-wrap-style:square" from="1085,366" to="10824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BQvgAAANoAAAAPAAAAZHJzL2Rvd25yZXYueG1sRE9Ni8Iw&#10;EL0L/ocwgrc1dUFZq1FEWFFR0erF29CMbbGZlCZq/ffmIHh8vO/JrDGleFDtCssK+r0IBHFqdcGZ&#10;gvPp/+cPhPPIGkvLpOBFDmbTdmuCsbZPPtIj8ZkIIexiVJB7X8VSujQng65nK+LAXW1t0AdYZ1LX&#10;+AzhppS/UTSUBgsODTlWtMgpvSV3o2DbXJJRWRVHs9mdcbU8rKM9DpTqdpr5GISnxn/FH/dKKwhb&#10;w5VwA+T0DQAA//8DAFBLAQItABQABgAIAAAAIQDb4fbL7gAAAIUBAAATAAAAAAAAAAAAAAAAAAAA&#10;AABbQ29udGVudF9UeXBlc10ueG1sUEsBAi0AFAAGAAgAAAAhAFr0LFu/AAAAFQEAAAsAAAAAAAAA&#10;AAAAAAAAHwEAAF9yZWxzLy5yZWxzUEsBAi0AFAAGAAgAAAAhAICZcFC+AAAA2gAAAA8AAAAAAAAA&#10;AAAAAAAABwIAAGRycy9kb3ducmV2LnhtbFBLBQYAAAAAAwADALcAAADyAgAAAAA=&#10;" strokecolor="#9f9f9f" strokeweight=".24pt"/>
                <v:line id="Line 11" o:spid="_x0000_s1031" style="position:absolute;visibility:visible;mso-wrap-style:square" from="10824,366" to="10828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uewwAAANoAAAAPAAAAZHJzL2Rvd25yZXYueG1sRI9PawIx&#10;FMTvBb9DeIK3mlVs0dUo/qngxULVg96em+dmcfOybKKu394UCj0OM/MbZjJrbCnuVPvCsYJeNwFB&#10;nDldcK7gsF+/D0H4gKyxdEwKnuRhNm29TTDV7sE/dN+FXEQI+xQVmBCqVEqfGbLou64ijt7F1RZD&#10;lHUudY2PCLel7CfJp7RYcFwwWNHSUHbd3ayC4BbfH+slnb+2+jQwcnXcnzKnVKfdzMcgAjXhP/zX&#10;3mgFI/i9Em+AnL4AAAD//wMAUEsBAi0AFAAGAAgAAAAhANvh9svuAAAAhQEAABMAAAAAAAAAAAAA&#10;AAAAAAAAAFtDb250ZW50X1R5cGVzXS54bWxQSwECLQAUAAYACAAAACEAWvQsW78AAAAVAQAACwAA&#10;AAAAAAAAAAAAAAAfAQAAX3JlbHMvLnJlbHNQSwECLQAUAAYACAAAACEAXux7nsMAAADaAAAADwAA&#10;AAAAAAAAAAAAAAAHAgAAZHJzL2Rvd25yZXYueG1sUEsFBgAAAAADAAMAtwAAAPcCAAAAAA==&#10;" strokecolor="#e2e2e2" strokeweight=".24pt"/>
                <v:line id="Line 10" o:spid="_x0000_s1032" style="position:absolute;visibility:visible;mso-wrap-style:square" from="10824,366" to="10828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boxAAAANsAAAAPAAAAZHJzL2Rvd25yZXYueG1sRI9Ba8JA&#10;EIXvgv9hmYK3umlBaVNXKUJFRaWmXrwN2TEJzc6G7Krx3zsHwdsM781730xmnavVhdpQeTbwNkxA&#10;EefeVlwYOPz9vH6AChHZYu2ZDNwowGza700wtf7Ke7pksVASwiFFA2WMTap1yEtyGIa+IRbt5FuH&#10;Uda20LbFq4S7Wr8nyVg7rFgaSmxoXlL+n52dgU13zD7rptq79faAy8XvKtnhyJjBS/f9BSpSF5/m&#10;x/XSCr7Qyy8ygJ7eAQAA//8DAFBLAQItABQABgAIAAAAIQDb4fbL7gAAAIUBAAATAAAAAAAAAAAA&#10;AAAAAAAAAABbQ29udGVudF9UeXBlc10ueG1sUEsBAi0AFAAGAAgAAAAhAFr0LFu/AAAAFQEAAAsA&#10;AAAAAAAAAAAAAAAAHwEAAF9yZWxzLy5yZWxzUEsBAi0AFAAGAAgAAAAhAOJhRujEAAAA2wAAAA8A&#10;AAAAAAAAAAAAAAAABwIAAGRycy9kb3ducmV2LnhtbFBLBQYAAAAAAwADALcAAAD4AgAAAAA=&#10;" strokecolor="#9f9f9f" strokeweight=".24pt"/>
                <v:line id="Line 9" o:spid="_x0000_s1033" style="position:absolute;visibility:visible;mso-wrap-style:square" from="1080,379" to="108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9ivwAAANsAAAAPAAAAZHJzL2Rvd25yZXYueG1sRE9Li8Iw&#10;EL4L/ocwwt407YIi1SgqLOxNfOyep83YVJtJabLa9dcbQfA2H99z5svO1uJKra8cK0hHCQjiwumK&#10;SwXHw9dwCsIHZI21Y1LwTx6Wi35vjpl2N97RdR9KEUPYZ6jAhNBkUvrCkEU/cg1x5E6utRgibEup&#10;W7zFcFvLzySZSIsVxwaDDW0MFZf9n1Xwm4/v02abp909/TFrk5/OiFKpj0G3moEI1IW3+OX+1nF+&#10;Cs9f4gFy8QAAAP//AwBQSwECLQAUAAYACAAAACEA2+H2y+4AAACFAQAAEwAAAAAAAAAAAAAAAAAA&#10;AAAAW0NvbnRlbnRfVHlwZXNdLnhtbFBLAQItABQABgAIAAAAIQBa9CxbvwAAABUBAAALAAAAAAAA&#10;AAAAAAAAAB8BAABfcmVscy8ucmVsc1BLAQItABQABgAIAAAAIQDoDh9ivwAAANsAAAAPAAAAAAAA&#10;AAAAAAAAAAcCAABkcnMvZG93bnJldi54bWxQSwUGAAAAAAMAAwC3AAAA8wIAAAAA&#10;" strokecolor="#9f9f9f" strokeweight="1.08pt"/>
                <v:line id="Line 8" o:spid="_x0000_s1034" style="position:absolute;visibility:visible;mso-wrap-style:square" from="10824,379" to="10828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DxwgAAANsAAAAPAAAAZHJzL2Rvd25yZXYueG1sRE9NawIx&#10;EL0X/A9hCl5KzeqhlK1RRBRED7VW8DpsppvFzWRNorv6640g9DaP9znjaWdrcSEfKscKhoMMBHHh&#10;dMWlgv3v8v0TRIjIGmvHpOBKAaaT3ssYc+1a/qHLLpYihXDIUYGJscmlDIUhi2HgGuLE/TlvMSbo&#10;S6k9tinc1nKUZR/SYsWpwWBDc0PFcXe2Ct6MP52/N93t0C5mWzry1a2ruVL91272BSJSF//FT/dK&#10;p/kjePySDpCTOwAAAP//AwBQSwECLQAUAAYACAAAACEA2+H2y+4AAACFAQAAEwAAAAAAAAAAAAAA&#10;AAAAAAAAW0NvbnRlbnRfVHlwZXNdLnhtbFBLAQItABQABgAIAAAAIQBa9CxbvwAAABUBAAALAAAA&#10;AAAAAAAAAAAAAB8BAABfcmVscy8ucmVsc1BLAQItABQABgAIAAAAIQBocjDxwgAAANsAAAAPAAAA&#10;AAAAAAAAAAAAAAcCAABkcnMvZG93bnJldi54bWxQSwUGAAAAAAMAAwC3AAAA9gIAAAAA&#10;" strokecolor="#e2e2e2" strokeweight="1.08pt"/>
                <v:line id="Line 7" o:spid="_x0000_s1035" style="position:absolute;visibility:visible;mso-wrap-style:square" from="1080,392" to="1085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ifwwAAANsAAAAPAAAAZHJzL2Rvd25yZXYueG1sRE9Na8JA&#10;EL0L/odlhN6ajZaKja5SCpa0qDSpl96G7JgEs7Mhu43pv3eFgrd5vM9ZbQbTiJ46V1tWMI1iEMSF&#10;1TWXCo7f28cFCOeRNTaWScEfOdisx6MVJtpeOKM+96UIIewSVFB53yZSuqIigy6yLXHgTrYz6APs&#10;Sqk7vIRw08hZHM+lwZpDQ4UtvVVUnPNfo2A3/OQvTVtn5nN/xPT96yM+4LNSD5PhdQnC0+Dv4n93&#10;qsP8J7j9Eg6Q6ysAAAD//wMAUEsBAi0AFAAGAAgAAAAhANvh9svuAAAAhQEAABMAAAAAAAAAAAAA&#10;AAAAAAAAAFtDb250ZW50X1R5cGVzXS54bWxQSwECLQAUAAYACAAAACEAWvQsW78AAAAVAQAACwAA&#10;AAAAAAAAAAAAAAAfAQAAX3JlbHMvLnJlbHNQSwECLQAUAAYACAAAACEAErPYn8MAAADbAAAADwAA&#10;AAAAAAAAAAAAAAAHAgAAZHJzL2Rvd25yZXYueG1sUEsFBgAAAAADAAMAtwAAAPcCAAAAAA==&#10;" strokecolor="#9f9f9f" strokeweight=".24pt"/>
                <v:line id="Line 6" o:spid="_x0000_s1036" style="position:absolute;visibility:visible;mso-wrap-style:square" from="1080,392" to="1085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  <v:line id="Line 5" o:spid="_x0000_s1037" style="position:absolute;visibility:visible;mso-wrap-style:square" from="1085,392" to="10824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bMwgAAANsAAAAPAAAAZHJzL2Rvd25yZXYueG1sRE9Na8JA&#10;EL0L/odlhN7qplKlRNdQo4KXCk16qLcxO82GZmdDdtX033cLBW/zeJ+zygbbiiv1vnGs4GmagCCu&#10;nG64VvBR7h9fQPiArLF1TAp+yEO2Ho9WmGp343e6FqEWMYR9igpMCF0qpa8MWfRT1xFH7sv1FkOE&#10;fS11j7cYbls5S5KFtNhwbDDYUW6o+i4uVkFwm+N8n9N596ZPz0ZuP8tT5ZR6mAyvSxCBhnAX/7sP&#10;Os6fw98v8QC5/gUAAP//AwBQSwECLQAUAAYACAAAACEA2+H2y+4AAACFAQAAEwAAAAAAAAAAAAAA&#10;AAAAAAAAW0NvbnRlbnRfVHlwZXNdLnhtbFBLAQItABQABgAIAAAAIQBa9CxbvwAAABUBAAALAAAA&#10;AAAAAAAAAAAAAB8BAABfcmVscy8ucmVsc1BLAQItABQABgAIAAAAIQDRO9bMwgAAANsAAAAPAAAA&#10;AAAAAAAAAAAAAAcCAABkcnMvZG93bnJldi54bWxQSwUGAAAAAAMAAwC3AAAA9gIAAAAA&#10;" strokecolor="#e2e2e2" strokeweight=".24pt"/>
                <v:line id="Line 4" o:spid="_x0000_s1038" style="position:absolute;visibility:visible;mso-wrap-style:square" from="10824,392" to="10828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i7wAAAANsAAAAPAAAAZHJzL2Rvd25yZXYueG1sRE9Li8Iw&#10;EL4L/ocwgrc1VVyRahSfsBcXfBz0NjZjU2wmpclq99+bhQVv8/E9ZzpvbCkeVPvCsYJ+LwFBnDld&#10;cK7gdNx+jEH4gKyxdEwKfsnDfNZuTTHV7sl7ehxCLmII+xQVmBCqVEqfGbLoe64ijtzN1RZDhHUu&#10;dY3PGG5LOUiSkbRYcGwwWNHKUHY//FgFwS2/P7crum52+jI0cn0+XjKnVLfTLCYgAjXhLf53f+k4&#10;fwR/v8QD5OwFAAD//wMAUEsBAi0AFAAGAAgAAAAhANvh9svuAAAAhQEAABMAAAAAAAAAAAAAAAAA&#10;AAAAAFtDb250ZW50X1R5cGVzXS54bWxQSwECLQAUAAYACAAAACEAWvQsW78AAAAVAQAACwAAAAAA&#10;AAAAAAAAAAAfAQAAX3JlbHMvLnJlbHNQSwECLQAUAAYACAAAACEAIelIu8AAAADbAAAADwAAAAAA&#10;AAAAAAAAAAAHAgAAZHJzL2Rvd25yZXYueG1sUEsFBgAAAAADAAMAtwAAAPQCAAAAAA==&#10;" strokecolor="#e2e2e2" strokeweight=".24pt"/>
                <v:line id="Line 3" o:spid="_x0000_s1039" style="position:absolute;visibility:visible;mso-wrap-style:square" from="10824,392" to="10828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0gwgAAANsAAAAPAAAAZHJzL2Rvd25yZXYueG1sRE9Na8JA&#10;EL0L/odlhN7qRmmrxKxSbYVeLDR6MLcxO2ZDs7Mhu9X037uFgrd5vM/JVr1txIU6XztWMBknIIhL&#10;p2uuFBz228c5CB+QNTaOScEveVgth4MMU+2u/EWXPFQihrBPUYEJoU2l9KUhi37sWuLInV1nMUTY&#10;VVJ3eI3htpHTJHmRFmuODQZb2hgqv/MfqyC49efzdkOn950unox8O+6L0in1MOpfFyAC9eEu/nd/&#10;6Dh/Bn+/xAPk8gYAAP//AwBQSwECLQAUAAYACAAAACEA2+H2y+4AAACFAQAAEwAAAAAAAAAAAAAA&#10;AAAAAAAAW0NvbnRlbnRfVHlwZXNdLnhtbFBLAQItABQABgAIAAAAIQBa9CxbvwAAABUBAAALAAAA&#10;AAAAAAAAAAAAAB8BAABfcmVscy8ucmVsc1BLAQItABQABgAIAAAAIQBOpe0gwgAAANsAAAAPAAAA&#10;AAAAAAAAAAAAAAcCAABkcnMvZG93bnJldi54bWxQSwUGAAAAAAMAAwC3AAAA9gIAAAAA&#10;" strokecolor="#e2e2e2" strokeweight=".24pt"/>
                <w10:wrap type="topAndBottom" anchorx="page"/>
              </v:group>
            </w:pict>
          </mc:Fallback>
        </mc:AlternateContent>
      </w:r>
    </w:p>
    <w:p w:rsidR="00A25ACF" w:rsidRPr="00D1177D" w:rsidRDefault="00A25ACF">
      <w:pPr>
        <w:pStyle w:val="Corpsdetexte"/>
        <w:spacing w:before="6"/>
        <w:rPr>
          <w:sz w:val="16"/>
          <w:lang w:val="fr-FR"/>
        </w:rPr>
      </w:pPr>
    </w:p>
    <w:p w:rsidR="00A25ACF" w:rsidRPr="00D1177D" w:rsidRDefault="00B5017A">
      <w:pPr>
        <w:pStyle w:val="Titre1"/>
        <w:spacing w:before="57"/>
        <w:rPr>
          <w:lang w:val="fr-FR"/>
        </w:rPr>
      </w:pPr>
      <w:r w:rsidRPr="00D1177D">
        <w:rPr>
          <w:lang w:val="fr-FR"/>
        </w:rPr>
        <w:t>Conclusion</w:t>
      </w:r>
    </w:p>
    <w:p w:rsidR="00A25ACF" w:rsidRPr="00D1177D" w:rsidRDefault="00A25ACF">
      <w:pPr>
        <w:pStyle w:val="Corpsdetexte"/>
        <w:spacing w:before="6"/>
        <w:rPr>
          <w:b/>
          <w:sz w:val="19"/>
          <w:lang w:val="fr-FR"/>
        </w:rPr>
      </w:pPr>
    </w:p>
    <w:p w:rsidR="00A25ACF" w:rsidRPr="00D1177D" w:rsidRDefault="00B5017A">
      <w:pPr>
        <w:pStyle w:val="Corpsdetexte"/>
        <w:spacing w:line="276" w:lineRule="auto"/>
        <w:ind w:left="300"/>
        <w:rPr>
          <w:lang w:val="fr-FR"/>
        </w:rPr>
      </w:pPr>
      <w:r w:rsidRPr="00D1177D">
        <w:rPr>
          <w:lang w:val="fr-FR"/>
        </w:rPr>
        <w:t>La complétude du dossier et le respect des échéances proposées constituent des éléments essentiels à la bonne instruction de vos demandes.</w:t>
      </w:r>
    </w:p>
    <w:p w:rsidR="00A25ACF" w:rsidRPr="00D1177D" w:rsidRDefault="00A25ACF">
      <w:pPr>
        <w:pStyle w:val="Corpsdetexte"/>
        <w:spacing w:before="4"/>
        <w:rPr>
          <w:sz w:val="16"/>
          <w:lang w:val="fr-FR"/>
        </w:rPr>
      </w:pPr>
    </w:p>
    <w:p w:rsidR="00A25ACF" w:rsidRPr="00D1177D" w:rsidRDefault="00B5017A">
      <w:pPr>
        <w:pStyle w:val="Corpsdetexte"/>
        <w:ind w:left="300"/>
        <w:rPr>
          <w:lang w:val="fr-FR"/>
        </w:rPr>
      </w:pPr>
      <w:r w:rsidRPr="00D1177D">
        <w:rPr>
          <w:lang w:val="fr-FR"/>
        </w:rPr>
        <w:t>En cas de doute, n’hésitez pas à nous contacter :</w:t>
      </w:r>
    </w:p>
    <w:p w:rsidR="00A25ACF" w:rsidRPr="00D1177D" w:rsidRDefault="00A25ACF">
      <w:pPr>
        <w:pStyle w:val="Corpsdetexte"/>
        <w:spacing w:before="5"/>
        <w:rPr>
          <w:sz w:val="19"/>
          <w:lang w:val="fr-FR"/>
        </w:rPr>
      </w:pPr>
    </w:p>
    <w:p w:rsidR="00A25ACF" w:rsidRPr="00D1177D" w:rsidRDefault="00676532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rPr>
          <w:b/>
          <w:lang w:val="fr-FR"/>
        </w:rPr>
      </w:pPr>
      <w:r>
        <w:rPr>
          <w:lang w:val="fr-FR"/>
        </w:rPr>
        <w:t>P</w:t>
      </w:r>
      <w:r w:rsidR="00B5017A" w:rsidRPr="00D1177D">
        <w:rPr>
          <w:lang w:val="fr-FR"/>
        </w:rPr>
        <w:t>ar courriel de préférence :</w:t>
      </w:r>
      <w:r w:rsidR="00B5017A" w:rsidRPr="00D1177D">
        <w:rPr>
          <w:spacing w:val="-18"/>
          <w:lang w:val="fr-FR"/>
        </w:rPr>
        <w:t xml:space="preserve"> </w:t>
      </w:r>
      <w:hyperlink r:id="rId14">
        <w:r w:rsidR="00B5017A" w:rsidRPr="00D1177D">
          <w:rPr>
            <w:b/>
            <w:color w:val="0000FF"/>
            <w:u w:val="single" w:color="0000FF"/>
            <w:lang w:val="fr-FR"/>
          </w:rPr>
          <w:t>ars-paca-mqsapb@ars.sante.fr</w:t>
        </w:r>
      </w:hyperlink>
    </w:p>
    <w:p w:rsidR="00A25ACF" w:rsidRPr="00D1177D" w:rsidRDefault="00676532">
      <w:pPr>
        <w:pStyle w:val="Paragraphedeliste"/>
        <w:numPr>
          <w:ilvl w:val="0"/>
          <w:numId w:val="1"/>
        </w:numPr>
        <w:tabs>
          <w:tab w:val="left" w:pos="1020"/>
          <w:tab w:val="left" w:pos="1021"/>
        </w:tabs>
        <w:spacing w:before="42"/>
        <w:rPr>
          <w:lang w:val="fr-FR"/>
        </w:rPr>
      </w:pPr>
      <w:r w:rsidRPr="00D1177D">
        <w:rPr>
          <w:lang w:val="fr-FR"/>
        </w:rPr>
        <w:t>Par</w:t>
      </w:r>
      <w:r w:rsidR="00B5017A" w:rsidRPr="00D1177D">
        <w:rPr>
          <w:lang w:val="fr-FR"/>
        </w:rPr>
        <w:t xml:space="preserve"> téléphone : 04 13 55 80</w:t>
      </w:r>
      <w:r w:rsidR="00B5017A" w:rsidRPr="00D1177D">
        <w:rPr>
          <w:spacing w:val="-13"/>
          <w:lang w:val="fr-FR"/>
        </w:rPr>
        <w:t xml:space="preserve"> </w:t>
      </w:r>
      <w:r w:rsidR="00B5017A" w:rsidRPr="00D1177D">
        <w:rPr>
          <w:lang w:val="fr-FR"/>
        </w:rPr>
        <w:t>8</w:t>
      </w:r>
      <w:r w:rsidR="00075CBF">
        <w:rPr>
          <w:lang w:val="fr-FR"/>
        </w:rPr>
        <w:t>3</w:t>
      </w:r>
    </w:p>
    <w:sectPr w:rsidR="00A25ACF" w:rsidRPr="00D1177D">
      <w:pgSz w:w="11910" w:h="16840"/>
      <w:pgMar w:top="1380" w:right="960" w:bottom="880" w:left="7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DD" w:rsidRDefault="00BA6BDD">
      <w:r>
        <w:separator/>
      </w:r>
    </w:p>
  </w:endnote>
  <w:endnote w:type="continuationSeparator" w:id="0">
    <w:p w:rsidR="00BA6BDD" w:rsidRDefault="00BA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CF" w:rsidRDefault="00B5017A" w:rsidP="00BC48EB">
    <w:pPr>
      <w:pStyle w:val="Corpsdetexte"/>
      <w:tabs>
        <w:tab w:val="left" w:pos="3254"/>
      </w:tabs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268427687" behindDoc="1" locked="0" layoutInCell="1" allowOverlap="1">
          <wp:simplePos x="0" y="0"/>
          <wp:positionH relativeFrom="page">
            <wp:posOffset>558800</wp:posOffset>
          </wp:positionH>
          <wp:positionV relativeFrom="page">
            <wp:posOffset>10148366</wp:posOffset>
          </wp:positionV>
          <wp:extent cx="295275" cy="285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2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99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10109200</wp:posOffset>
              </wp:positionV>
              <wp:extent cx="4526280" cy="400685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28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ACF" w:rsidRPr="00BC48EB" w:rsidRDefault="00B5017A">
                          <w:pPr>
                            <w:spacing w:line="184" w:lineRule="exact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BC48EB">
                            <w:rPr>
                              <w:color w:val="002294"/>
                              <w:sz w:val="16"/>
                              <w:lang w:val="fr-FR"/>
                            </w:rPr>
                            <w:t>Agence régionale de santé Paca– M’SQUARE 132 Boulevard de Paris - CS 50039 – 13331 MARSEILLE Cedex 03</w:t>
                          </w:r>
                        </w:p>
                        <w:p w:rsidR="00A25ACF" w:rsidRPr="00BC48EB" w:rsidRDefault="00B5017A">
                          <w:pPr>
                            <w:spacing w:before="20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BC48EB">
                            <w:rPr>
                              <w:color w:val="002294"/>
                              <w:sz w:val="16"/>
                              <w:lang w:val="fr-FR"/>
                            </w:rPr>
                            <w:t>Standard: 04.13.55.80 10 / Fax: 04.13.55.80.97</w:t>
                          </w:r>
                        </w:p>
                        <w:p w:rsidR="00A25ACF" w:rsidRDefault="00612280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B5017A" w:rsidRPr="00BC48EB">
                              <w:rPr>
                                <w:color w:val="002294"/>
                                <w:sz w:val="16"/>
                                <w:lang w:val="fr-FR"/>
                              </w:rPr>
                              <w:t>www.ars.paca.sante.fr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796pt;width:356.4pt;height:31.55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U6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nOgnkQwVEBZyH0PZrZECSZbndS6XdUtMgY&#10;KZbQeYtODvdKm2xIMrmYYFzkrGls9xt+sQGO4w7EhqvmzGRhm/kj9uJNtIlCJwzmGyf0ssxZ5uvQ&#10;mef+zSy7ztbrzP9p4vphUrOypNyEmYTlh3/WuKPER0mcpKVEw0oDZ1JScrddNxIdCAg7t9+xIGdu&#10;7mUatgjA5QUlPwi9VRA7+Ty6ccI8nDnxjRc5nh+v4rkXxmGWX1K6Z5z+OyXUpzieBbNRTL/l5tnv&#10;NTeStEzD6GhYm+Lo5EQSI8ENL21rNWHNaJ+VwqT/XApo99RoK1ij0VGtetgOgGJUvBXlE0hXClAW&#10;iBDmHRi1kN8x6mF2pFh92xNJMWrec5C/GTSTISdjOxmEF3A1xRqj0VzrcSDtO8l2NSCPD4yLJTyR&#10;iln1PmdxfFgwDyyJ4+wyA+f833o9T9jFLwAAAP//AwBQSwMEFAAGAAgAAAAhAAlvS6nhAAAADQEA&#10;AA8AAABkcnMvZG93bnJldi54bWxMj0FPg0AQhe8m/ofNmHizS1shBVmaxujJxEjx4HGBKWzKziK7&#10;bfHfO57qbd7My5vv5dvZDuKMkzeOFCwXEQikxrWGOgWf1evDBoQPmlo9OEIFP+hhW9ze5Dpr3YVK&#10;PO9DJziEfKYV9CGMmZS+6dFqv3AjEt8ObrI6sJw62U76wuF2kKsoSqTVhvhDr0d87rE57k9Wwe6L&#10;yhfz/V5/lIfSVFUa0VtyVOr+bt49gQg4h6sZ/vAZHQpmqt2JWi8G1uskZisPcbriVmzZPKZrEDWv&#10;kjhegixy+b9F8QsAAP//AwBQSwECLQAUAAYACAAAACEAtoM4kv4AAADhAQAAEwAAAAAAAAAAAAAA&#10;AAAAAAAAW0NvbnRlbnRfVHlwZXNdLnhtbFBLAQItABQABgAIAAAAIQA4/SH/1gAAAJQBAAALAAAA&#10;AAAAAAAAAAAAAC8BAABfcmVscy8ucmVsc1BLAQItABQABgAIAAAAIQByE+U6rAIAAKkFAAAOAAAA&#10;AAAAAAAAAAAAAC4CAABkcnMvZTJvRG9jLnhtbFBLAQItABQABgAIAAAAIQAJb0up4QAAAA0BAAAP&#10;AAAAAAAAAAAAAAAAAAYFAABkcnMvZG93bnJldi54bWxQSwUGAAAAAAQABADzAAAAFAYAAAAA&#10;" filled="f" stroked="f">
              <v:textbox inset="0,0,0,0">
                <w:txbxContent>
                  <w:p w:rsidR="00A25ACF" w:rsidRPr="00BC48EB" w:rsidRDefault="00B5017A">
                    <w:pPr>
                      <w:spacing w:line="184" w:lineRule="exact"/>
                      <w:ind w:left="20"/>
                      <w:rPr>
                        <w:sz w:val="16"/>
                        <w:lang w:val="fr-FR"/>
                      </w:rPr>
                    </w:pPr>
                    <w:r w:rsidRPr="00BC48EB">
                      <w:rPr>
                        <w:color w:val="002294"/>
                        <w:sz w:val="16"/>
                        <w:lang w:val="fr-FR"/>
                      </w:rPr>
                      <w:t>Agence régionale de santé Paca– M’SQUARE 132 Boulevard de Paris - CS 50039 – 13331 MARSEILLE Cedex 03</w:t>
                    </w:r>
                  </w:p>
                  <w:p w:rsidR="00A25ACF" w:rsidRPr="00BC48EB" w:rsidRDefault="00B5017A">
                    <w:pPr>
                      <w:spacing w:before="20"/>
                      <w:ind w:left="20"/>
                      <w:rPr>
                        <w:sz w:val="16"/>
                        <w:lang w:val="fr-FR"/>
                      </w:rPr>
                    </w:pPr>
                    <w:r w:rsidRPr="00BC48EB">
                      <w:rPr>
                        <w:color w:val="002294"/>
                        <w:sz w:val="16"/>
                        <w:lang w:val="fr-FR"/>
                      </w:rPr>
                      <w:t>Standard: 04.13.55.80 10 / Fax: 04.13.55.80.97</w:t>
                    </w:r>
                  </w:p>
                  <w:p w:rsidR="00A25ACF" w:rsidRDefault="00BC48EB">
                    <w:pPr>
                      <w:spacing w:before="17"/>
                      <w:ind w:left="20"/>
                      <w:rPr>
                        <w:sz w:val="16"/>
                      </w:rPr>
                    </w:pPr>
                    <w:hyperlink r:id="rId3">
                      <w:r w:rsidR="00B5017A" w:rsidRPr="00BC48EB">
                        <w:rPr>
                          <w:color w:val="002294"/>
                          <w:sz w:val="16"/>
                          <w:lang w:val="fr-FR"/>
                        </w:rPr>
                        <w:t>www.ars.paca.sante.fr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2F699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10125710</wp:posOffset>
              </wp:positionV>
              <wp:extent cx="181610" cy="1276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ACF" w:rsidRDefault="00B5017A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28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25pt;margin-top:797.3pt;width:14.3pt;height:10.05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MIrg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LEf+XBSwpEfLKPLhcnNJel8uZdKv6OiQ8bI&#10;sITGW3ByuFN6cp1dTCwuCta2tvktf7YBmNMOhIar5swkYXv5I/GSTbyJQycMoo0Tennu3BTr0IkK&#10;f7nIL/P1Ovd/mrh+mDasqig3YWZd+eGf9e2o8EkRJ2Up0bLKwJmUlNxt161EBwK6Lux3LMiZm/s8&#10;DVsv4PKCkh+E3m2QOEUUL52wCBdOsvRix/OT2yTywiTMi+eU7hin/04JDRlOFsFi0tJvuXn2e82N&#10;pB3TMDla1mU4PjmR1ChwwyvbWk1YO9lnpTDpP5UC2j032urVSHQSqx63o30Yp2ewFdUjCFgKEBho&#10;EaYeGI2Q3zEaYIJkWH3bE0kxat9zeARm3MyGnI3tbBBewtUMa4wmc62nsbTvJds1gDw9My5u4KHU&#10;zIrYvKgpC2BgFjAVLJfjBDNj53xtvZ7m7OoXAAAA//8DAFBLAwQUAAYACAAAACEA5bdnveIAAAAP&#10;AQAADwAAAGRycy9kb3ducmV2LnhtbEyPwU7DMBBE70j8g7VI3Kgd1Jg2xKkqBCckRBoOHJ3ETazG&#10;6xC7bfh7tid6m9E+zc7km9kN7GSmYD0qSBYCmMHGtxY7BV/V28MKWIgaWz14NAp+TYBNcXuT66z1&#10;ZyzNaRc7RiEYMq2gj3HMOA9Nb5wOCz8apNveT05HslPH20mfKdwN/FEIyZ22SB96PZqX3jSH3dEp&#10;2H5j+Wp/PurPcl/aqloLfJcHpe7v5u0zsGjm+A/DpT5Vh4I61f6IbWADeZHKlFhS6XopgV0YsUoT&#10;YDUpmSyfgBc5v95R/AEAAP//AwBQSwECLQAUAAYACAAAACEAtoM4kv4AAADhAQAAEwAAAAAAAAAA&#10;AAAAAAAAAAAAW0NvbnRlbnRfVHlwZXNdLnhtbFBLAQItABQABgAIAAAAIQA4/SH/1gAAAJQBAAAL&#10;AAAAAAAAAAAAAAAAAC8BAABfcmVscy8ucmVsc1BLAQItABQABgAIAAAAIQDQgRMIrgIAAK8FAAAO&#10;AAAAAAAAAAAAAAAAAC4CAABkcnMvZTJvRG9jLnhtbFBLAQItABQABgAIAAAAIQDlt2e94gAAAA8B&#10;AAAPAAAAAAAAAAAAAAAAAAgFAABkcnMvZG93bnJldi54bWxQSwUGAAAAAAQABADzAAAAFwYAAAAA&#10;" filled="f" stroked="f">
              <v:textbox inset="0,0,0,0">
                <w:txbxContent>
                  <w:p w:rsidR="00A25ACF" w:rsidRDefault="00B5017A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28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48EB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DD" w:rsidRDefault="00BA6BDD">
      <w:r>
        <w:separator/>
      </w:r>
    </w:p>
  </w:footnote>
  <w:footnote w:type="continuationSeparator" w:id="0">
    <w:p w:rsidR="00BA6BDD" w:rsidRDefault="00BA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0F3"/>
    <w:multiLevelType w:val="hybridMultilevel"/>
    <w:tmpl w:val="F950019E"/>
    <w:lvl w:ilvl="0" w:tplc="4476DC4A">
      <w:numFmt w:val="bullet"/>
      <w:lvlText w:val=""/>
      <w:lvlJc w:val="left"/>
      <w:pPr>
        <w:ind w:left="144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D7E518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FC8AD198">
      <w:numFmt w:val="bullet"/>
      <w:lvlText w:val="•"/>
      <w:lvlJc w:val="left"/>
      <w:pPr>
        <w:ind w:left="4440" w:hanging="360"/>
      </w:pPr>
      <w:rPr>
        <w:rFonts w:hint="default"/>
      </w:rPr>
    </w:lvl>
    <w:lvl w:ilvl="3" w:tplc="55981F3E">
      <w:numFmt w:val="bullet"/>
      <w:lvlText w:val="•"/>
      <w:lvlJc w:val="left"/>
      <w:pPr>
        <w:ind w:left="5350" w:hanging="360"/>
      </w:pPr>
      <w:rPr>
        <w:rFonts w:hint="default"/>
      </w:rPr>
    </w:lvl>
    <w:lvl w:ilvl="4" w:tplc="1128AC3E">
      <w:numFmt w:val="bullet"/>
      <w:lvlText w:val="•"/>
      <w:lvlJc w:val="left"/>
      <w:pPr>
        <w:ind w:left="6261" w:hanging="360"/>
      </w:pPr>
      <w:rPr>
        <w:rFonts w:hint="default"/>
      </w:rPr>
    </w:lvl>
    <w:lvl w:ilvl="5" w:tplc="688E836A">
      <w:numFmt w:val="bullet"/>
      <w:lvlText w:val="•"/>
      <w:lvlJc w:val="left"/>
      <w:pPr>
        <w:ind w:left="7172" w:hanging="360"/>
      </w:pPr>
      <w:rPr>
        <w:rFonts w:hint="default"/>
      </w:rPr>
    </w:lvl>
    <w:lvl w:ilvl="6" w:tplc="DD8E1C3E">
      <w:numFmt w:val="bullet"/>
      <w:lvlText w:val="•"/>
      <w:lvlJc w:val="left"/>
      <w:pPr>
        <w:ind w:left="8083" w:hanging="360"/>
      </w:pPr>
      <w:rPr>
        <w:rFonts w:hint="default"/>
      </w:rPr>
    </w:lvl>
    <w:lvl w:ilvl="7" w:tplc="EE943084">
      <w:numFmt w:val="bullet"/>
      <w:lvlText w:val="•"/>
      <w:lvlJc w:val="left"/>
      <w:pPr>
        <w:ind w:left="8994" w:hanging="360"/>
      </w:pPr>
      <w:rPr>
        <w:rFonts w:hint="default"/>
      </w:rPr>
    </w:lvl>
    <w:lvl w:ilvl="8" w:tplc="85EC3FEE">
      <w:numFmt w:val="bullet"/>
      <w:lvlText w:val="•"/>
      <w:lvlJc w:val="left"/>
      <w:pPr>
        <w:ind w:left="9904" w:hanging="360"/>
      </w:pPr>
      <w:rPr>
        <w:rFonts w:hint="default"/>
      </w:rPr>
    </w:lvl>
  </w:abstractNum>
  <w:abstractNum w:abstractNumId="1" w15:restartNumberingAfterBreak="0">
    <w:nsid w:val="4031531B"/>
    <w:multiLevelType w:val="hybridMultilevel"/>
    <w:tmpl w:val="E6B43ABE"/>
    <w:lvl w:ilvl="0" w:tplc="ECA2AA4A">
      <w:numFmt w:val="bullet"/>
      <w:lvlText w:val=""/>
      <w:lvlJc w:val="left"/>
      <w:pPr>
        <w:ind w:left="66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1B21784"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9A3A43F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86E4588C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6BCC01C4">
      <w:numFmt w:val="bullet"/>
      <w:lvlText w:val="•"/>
      <w:lvlJc w:val="left"/>
      <w:pPr>
        <w:ind w:left="4462" w:hanging="361"/>
      </w:pPr>
      <w:rPr>
        <w:rFonts w:hint="default"/>
      </w:rPr>
    </w:lvl>
    <w:lvl w:ilvl="5" w:tplc="3A1822E2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B784F51C">
      <w:numFmt w:val="bullet"/>
      <w:lvlText w:val="•"/>
      <w:lvlJc w:val="left"/>
      <w:pPr>
        <w:ind w:left="6363" w:hanging="361"/>
      </w:pPr>
      <w:rPr>
        <w:rFonts w:hint="default"/>
      </w:rPr>
    </w:lvl>
    <w:lvl w:ilvl="7" w:tplc="C1149EB8">
      <w:numFmt w:val="bullet"/>
      <w:lvlText w:val="•"/>
      <w:lvlJc w:val="left"/>
      <w:pPr>
        <w:ind w:left="7314" w:hanging="361"/>
      </w:pPr>
      <w:rPr>
        <w:rFonts w:hint="default"/>
      </w:rPr>
    </w:lvl>
    <w:lvl w:ilvl="8" w:tplc="935A7600">
      <w:numFmt w:val="bullet"/>
      <w:lvlText w:val="•"/>
      <w:lvlJc w:val="left"/>
      <w:pPr>
        <w:ind w:left="8265" w:hanging="361"/>
      </w:pPr>
      <w:rPr>
        <w:rFonts w:hint="default"/>
      </w:rPr>
    </w:lvl>
  </w:abstractNum>
  <w:abstractNum w:abstractNumId="2" w15:restartNumberingAfterBreak="0">
    <w:nsid w:val="419A023B"/>
    <w:multiLevelType w:val="hybridMultilevel"/>
    <w:tmpl w:val="AF90A7DA"/>
    <w:lvl w:ilvl="0" w:tplc="3A46FC7A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DC67006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1C36B050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8ADA3EC0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E104E498">
      <w:numFmt w:val="bullet"/>
      <w:lvlText w:val="•"/>
      <w:lvlJc w:val="left"/>
      <w:pPr>
        <w:ind w:left="4678" w:hanging="360"/>
      </w:pPr>
      <w:rPr>
        <w:rFonts w:hint="default"/>
      </w:rPr>
    </w:lvl>
    <w:lvl w:ilvl="5" w:tplc="3D5C83EE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F46B5C4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96106484">
      <w:numFmt w:val="bullet"/>
      <w:lvlText w:val="•"/>
      <w:lvlJc w:val="left"/>
      <w:pPr>
        <w:ind w:left="7422" w:hanging="360"/>
      </w:pPr>
      <w:rPr>
        <w:rFonts w:hint="default"/>
      </w:rPr>
    </w:lvl>
    <w:lvl w:ilvl="8" w:tplc="88AA4646">
      <w:numFmt w:val="bullet"/>
      <w:lvlText w:val="•"/>
      <w:lvlJc w:val="left"/>
      <w:pPr>
        <w:ind w:left="8337" w:hanging="360"/>
      </w:pPr>
      <w:rPr>
        <w:rFonts w:hint="default"/>
      </w:rPr>
    </w:lvl>
  </w:abstractNum>
  <w:abstractNum w:abstractNumId="3" w15:restartNumberingAfterBreak="0">
    <w:nsid w:val="462F4DB2"/>
    <w:multiLevelType w:val="hybridMultilevel"/>
    <w:tmpl w:val="BA40D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B05DB"/>
    <w:multiLevelType w:val="hybridMultilevel"/>
    <w:tmpl w:val="AA5AD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6B9A"/>
    <w:multiLevelType w:val="hybridMultilevel"/>
    <w:tmpl w:val="7AC08534"/>
    <w:lvl w:ilvl="0" w:tplc="8D1E42D8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4AA9606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C8CE43D2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4A8C392A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65C240E2">
      <w:numFmt w:val="bullet"/>
      <w:lvlText w:val="•"/>
      <w:lvlJc w:val="left"/>
      <w:pPr>
        <w:ind w:left="4678" w:hanging="360"/>
      </w:pPr>
      <w:rPr>
        <w:rFonts w:hint="default"/>
      </w:rPr>
    </w:lvl>
    <w:lvl w:ilvl="5" w:tplc="7C1CB218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AF840A60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7988D740">
      <w:numFmt w:val="bullet"/>
      <w:lvlText w:val="•"/>
      <w:lvlJc w:val="left"/>
      <w:pPr>
        <w:ind w:left="7422" w:hanging="360"/>
      </w:pPr>
      <w:rPr>
        <w:rFonts w:hint="default"/>
      </w:rPr>
    </w:lvl>
    <w:lvl w:ilvl="8" w:tplc="492A2046">
      <w:numFmt w:val="bullet"/>
      <w:lvlText w:val="•"/>
      <w:lvlJc w:val="left"/>
      <w:pPr>
        <w:ind w:left="8337" w:hanging="360"/>
      </w:pPr>
      <w:rPr>
        <w:rFonts w:hint="default"/>
      </w:rPr>
    </w:lvl>
  </w:abstractNum>
  <w:abstractNum w:abstractNumId="6" w15:restartNumberingAfterBreak="0">
    <w:nsid w:val="79B73452"/>
    <w:multiLevelType w:val="hybridMultilevel"/>
    <w:tmpl w:val="48C8B7DC"/>
    <w:lvl w:ilvl="0" w:tplc="3A46FC7A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CF"/>
    <w:rsid w:val="00075CBF"/>
    <w:rsid w:val="00102A41"/>
    <w:rsid w:val="002F699A"/>
    <w:rsid w:val="0030002C"/>
    <w:rsid w:val="00311D31"/>
    <w:rsid w:val="00612280"/>
    <w:rsid w:val="00665281"/>
    <w:rsid w:val="00676532"/>
    <w:rsid w:val="006A7BCE"/>
    <w:rsid w:val="006F06F8"/>
    <w:rsid w:val="008904FE"/>
    <w:rsid w:val="008F1A9B"/>
    <w:rsid w:val="00933AE8"/>
    <w:rsid w:val="0098591A"/>
    <w:rsid w:val="00A25ACF"/>
    <w:rsid w:val="00A85ADE"/>
    <w:rsid w:val="00B5017A"/>
    <w:rsid w:val="00BA6BDD"/>
    <w:rsid w:val="00BC48EB"/>
    <w:rsid w:val="00BD0911"/>
    <w:rsid w:val="00C47545"/>
    <w:rsid w:val="00CB0F7F"/>
    <w:rsid w:val="00D1177D"/>
    <w:rsid w:val="00D36E46"/>
    <w:rsid w:val="00D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BF95AE-1452-4A1D-A96E-9BDC4C05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3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0F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F7F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B0F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F7F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F06F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2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affichCodeArticle.do?cidTexte=LEGITEXT000006072665&amp;amp;idArticle=LEGIARTI000006689004&amp;amp;dateTexte&amp;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rve.froment@ars.san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medienne.belaid@ars.sant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paca-mqsapb@ars.sante.fr" TargetMode="External"/><Relationship Id="rId14" Type="http://schemas.openxmlformats.org/officeDocument/2006/relationships/hyperlink" Target="mailto:ars-paca-mqsapb@ars.san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s.paca.sante.fr/" TargetMode="External"/><Relationship Id="rId2" Type="http://schemas.openxmlformats.org/officeDocument/2006/relationships/hyperlink" Target="http://www.ars.paca.sante.f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C76D-C82A-4898-A25A-EB34E8F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drass paca</dc:creator>
  <cp:lastModifiedBy>Stéphanie BASSO</cp:lastModifiedBy>
  <cp:revision>2</cp:revision>
  <dcterms:created xsi:type="dcterms:W3CDTF">2024-09-12T14:50:00Z</dcterms:created>
  <dcterms:modified xsi:type="dcterms:W3CDTF">2024-09-12T14:50:00Z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2021-06-08T00:00:00Z</vt:filetime>
  </property>
</Properties>
</file>